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7725"/>
        <w:gridCol w:w="2126"/>
      </w:tblGrid>
      <w:tr w:rsidR="00DF71AF">
        <w:tc>
          <w:tcPr>
            <w:tcW w:w="7725" w:type="dxa"/>
          </w:tcPr>
          <w:p w:rsidR="006B52AC" w:rsidRPr="006B52AC" w:rsidRDefault="006B52AC" w:rsidP="006B52AC">
            <w:pPr>
              <w:ind w:right="-5"/>
              <w:rPr>
                <w:szCs w:val="22"/>
              </w:rPr>
            </w:pPr>
            <w:r w:rsidRPr="006B52AC">
              <w:rPr>
                <w:szCs w:val="22"/>
              </w:rPr>
              <w:t>Mentorin für neue Mitarbeiter in der Pflege:</w:t>
            </w:r>
          </w:p>
          <w:p w:rsidR="006B52AC" w:rsidRPr="006B52AC" w:rsidRDefault="006B52AC" w:rsidP="006B52AC">
            <w:pPr>
              <w:ind w:right="-5"/>
              <w:rPr>
                <w:b/>
                <w:szCs w:val="22"/>
              </w:rPr>
            </w:pPr>
            <w:r w:rsidRPr="006B52AC">
              <w:rPr>
                <w:b/>
                <w:szCs w:val="22"/>
              </w:rPr>
              <w:t xml:space="preserve">Julia Walgenbach ist im St. Bernhard-Hospital fürs </w:t>
            </w:r>
            <w:proofErr w:type="spellStart"/>
            <w:r w:rsidRPr="006B52AC">
              <w:rPr>
                <w:b/>
                <w:szCs w:val="22"/>
              </w:rPr>
              <w:t>Onboarding</w:t>
            </w:r>
            <w:proofErr w:type="spellEnd"/>
            <w:r w:rsidRPr="006B52AC">
              <w:rPr>
                <w:b/>
                <w:szCs w:val="22"/>
              </w:rPr>
              <w:t xml:space="preserve"> </w:t>
            </w:r>
          </w:p>
          <w:p w:rsidR="006B52AC" w:rsidRPr="006B52AC" w:rsidRDefault="006B52AC" w:rsidP="006B52AC">
            <w:pPr>
              <w:ind w:right="-5"/>
              <w:rPr>
                <w:b/>
                <w:szCs w:val="22"/>
              </w:rPr>
            </w:pPr>
            <w:r w:rsidRPr="006B52AC">
              <w:rPr>
                <w:b/>
                <w:szCs w:val="22"/>
              </w:rPr>
              <w:t>zuständig</w:t>
            </w:r>
          </w:p>
          <w:p w:rsidR="006B52AC" w:rsidRPr="006B52AC" w:rsidRDefault="006B52AC" w:rsidP="006B52AC">
            <w:pPr>
              <w:ind w:right="-5"/>
              <w:rPr>
                <w:sz w:val="18"/>
                <w:szCs w:val="18"/>
              </w:rPr>
            </w:pPr>
          </w:p>
          <w:p w:rsidR="006B52AC" w:rsidRPr="006B52AC" w:rsidRDefault="006B52AC" w:rsidP="006B52AC">
            <w:pPr>
              <w:ind w:right="-5"/>
              <w:rPr>
                <w:sz w:val="20"/>
              </w:rPr>
            </w:pPr>
            <w:r w:rsidRPr="006B52AC">
              <w:rPr>
                <w:b/>
                <w:sz w:val="20"/>
              </w:rPr>
              <w:t>Kamp-Lintfort</w:t>
            </w:r>
            <w:r w:rsidRPr="006B52AC">
              <w:rPr>
                <w:sz w:val="20"/>
              </w:rPr>
              <w:t xml:space="preserve">. Damit neue Mitarbeiterinnen und Mitarbeiter im Pflegdienst eine feste Ansprechpartnerin haben, die sie in der ersten Zeit als eine Art Mentorin begleitet, ist im St. Bernhard-Hospital eine eigene Position geschaffen worden: die der </w:t>
            </w:r>
            <w:proofErr w:type="spellStart"/>
            <w:r w:rsidRPr="006B52AC">
              <w:rPr>
                <w:sz w:val="20"/>
              </w:rPr>
              <w:t>Onboard</w:t>
            </w:r>
            <w:proofErr w:type="spellEnd"/>
            <w:r w:rsidRPr="006B52AC">
              <w:rPr>
                <w:sz w:val="20"/>
              </w:rPr>
              <w:t xml:space="preserve">-Managerin. Als diese ist Julia Walgenbach von der Vertragsunterschrift bis zum Ende der Einarbeitungszeit für neue Mitarbeiter da. </w:t>
            </w:r>
          </w:p>
          <w:p w:rsidR="006B52AC" w:rsidRPr="006B52AC" w:rsidRDefault="006B52AC" w:rsidP="006B52AC">
            <w:pPr>
              <w:ind w:right="-5"/>
              <w:rPr>
                <w:sz w:val="20"/>
              </w:rPr>
            </w:pPr>
          </w:p>
          <w:p w:rsidR="006B52AC" w:rsidRPr="006B52AC" w:rsidRDefault="004E0B91" w:rsidP="006B52AC">
            <w:pPr>
              <w:ind w:right="-5"/>
              <w:rPr>
                <w:b/>
                <w:sz w:val="20"/>
              </w:rPr>
            </w:pPr>
            <w:r>
              <w:rPr>
                <w:b/>
                <w:sz w:val="20"/>
              </w:rPr>
              <w:t>Pilotprojekt</w:t>
            </w:r>
          </w:p>
          <w:p w:rsidR="006B52AC" w:rsidRPr="006B52AC" w:rsidRDefault="006B52AC" w:rsidP="006B52AC">
            <w:pPr>
              <w:ind w:right="-5"/>
              <w:rPr>
                <w:sz w:val="20"/>
              </w:rPr>
            </w:pPr>
            <w:r>
              <w:rPr>
                <w:sz w:val="20"/>
              </w:rPr>
              <w:t xml:space="preserve">„Das ist auch </w:t>
            </w:r>
            <w:r w:rsidRPr="006B52AC">
              <w:rPr>
                <w:sz w:val="20"/>
              </w:rPr>
              <w:t>ein Pilotprojekt für die St. Franziskus-Stiftung, denn wir sind das erste Haus, das mit dieser Maßnahme den ‚Neuen‘ das Eingewöhnen erleichtern will“, erläuter</w:t>
            </w:r>
            <w:r w:rsidR="004E0B91">
              <w:rPr>
                <w:sz w:val="20"/>
              </w:rPr>
              <w:t xml:space="preserve">t Pflegedirektor Clemens Roeling </w:t>
            </w:r>
            <w:r w:rsidRPr="006B52AC">
              <w:rPr>
                <w:sz w:val="20"/>
              </w:rPr>
              <w:t>den Hintergrund. Eine Maßnahme, die es in Krankenhäusern dieser Größenordnung bisher kaum gibt. „Gerade in der ersten Zeit entscheidet es sich schnell, ob ein Mitarbeiter bleiben möchte und sich zum Team zuge</w:t>
            </w:r>
            <w:r w:rsidR="004E0B91">
              <w:rPr>
                <w:sz w:val="20"/>
              </w:rPr>
              <w:t>hörig fühlt“, weiß Clemens Roeli</w:t>
            </w:r>
            <w:bookmarkStart w:id="0" w:name="_GoBack"/>
            <w:bookmarkEnd w:id="0"/>
            <w:r w:rsidR="004E0B91">
              <w:rPr>
                <w:sz w:val="20"/>
              </w:rPr>
              <w:t>ng</w:t>
            </w:r>
            <w:r w:rsidRPr="006B52AC">
              <w:rPr>
                <w:sz w:val="20"/>
              </w:rPr>
              <w:t>. „Deshalb ist gelebte Willkommenskultur so wichtig.“</w:t>
            </w:r>
          </w:p>
          <w:p w:rsidR="006B52AC" w:rsidRPr="006B52AC" w:rsidRDefault="006B52AC" w:rsidP="006B52AC">
            <w:pPr>
              <w:ind w:right="-5"/>
              <w:rPr>
                <w:sz w:val="20"/>
              </w:rPr>
            </w:pPr>
          </w:p>
          <w:p w:rsidR="006B52AC" w:rsidRPr="006B52AC" w:rsidRDefault="006B52AC" w:rsidP="006B52AC">
            <w:pPr>
              <w:ind w:right="-5"/>
              <w:rPr>
                <w:sz w:val="20"/>
              </w:rPr>
            </w:pPr>
            <w:r w:rsidRPr="006B52AC">
              <w:rPr>
                <w:sz w:val="20"/>
              </w:rPr>
              <w:t xml:space="preserve">Jeder, der einmal in einem neuen Unternehmen gestartet ist, weiß um das „Fremdeln“ in der ersten Zeit. Etwas, was Julia Walgenbach den neuen Kolleginnen und Kollegen erleichtern möchte. Sobald sie über eine Neueinstellung informiert wird, nimmt sie Kontakt auf und stellt sich und ihre Aufgabe vor. „Ich öffne die Türen ins Haus“, fasst sie das zusammen, was sie macht. </w:t>
            </w:r>
          </w:p>
          <w:p w:rsidR="006B52AC" w:rsidRPr="006B52AC" w:rsidRDefault="006B52AC" w:rsidP="006B52AC">
            <w:pPr>
              <w:ind w:right="-5"/>
              <w:rPr>
                <w:sz w:val="20"/>
              </w:rPr>
            </w:pPr>
          </w:p>
          <w:p w:rsidR="006B52AC" w:rsidRPr="006B52AC" w:rsidRDefault="006B52AC" w:rsidP="006B52AC">
            <w:pPr>
              <w:ind w:right="-5"/>
              <w:rPr>
                <w:b/>
                <w:sz w:val="20"/>
              </w:rPr>
            </w:pPr>
            <w:r w:rsidRPr="006B52AC">
              <w:rPr>
                <w:b/>
                <w:sz w:val="20"/>
              </w:rPr>
              <w:t>Von Anfang an</w:t>
            </w:r>
          </w:p>
          <w:p w:rsidR="006B52AC" w:rsidRPr="006B52AC" w:rsidRDefault="006B52AC" w:rsidP="006B52AC">
            <w:pPr>
              <w:ind w:right="-5"/>
              <w:rPr>
                <w:sz w:val="20"/>
              </w:rPr>
            </w:pPr>
            <w:r w:rsidRPr="006B52AC">
              <w:rPr>
                <w:sz w:val="20"/>
              </w:rPr>
              <w:t>Am ersten Arbeitstag der neuen Mitarbeiter geht es los: Treffen im Foyer, ausführlicher Rundgang durch das ganze Krankenhaus und Vorstellung der einzelnen Bereiche. Auch die Kapelle, die Cafeteria, ja selbst der EDV-Schulungsraum und die Wäscheschleuse werden gezeigt. Im Anschluss begleitet Julia Walgenbach den neuen Mitarbeiter in dessen Einsatzbereich und stellt ihn dort vor. Bis zum Ende der Einarbeitungszeit ist sie seine Ansprechpartnerin, erkundigt sich nach dem Befinden und führt regelmäßig Feedbackgespräche.</w:t>
            </w:r>
          </w:p>
          <w:p w:rsidR="006B52AC" w:rsidRPr="006B52AC" w:rsidRDefault="006B52AC" w:rsidP="006B52AC">
            <w:pPr>
              <w:ind w:right="-5"/>
              <w:rPr>
                <w:sz w:val="20"/>
              </w:rPr>
            </w:pPr>
          </w:p>
          <w:p w:rsidR="006B52AC" w:rsidRPr="006B52AC" w:rsidRDefault="006B52AC" w:rsidP="006B52AC">
            <w:pPr>
              <w:ind w:right="-5"/>
              <w:rPr>
                <w:sz w:val="20"/>
              </w:rPr>
            </w:pPr>
            <w:r w:rsidRPr="006B52AC">
              <w:rPr>
                <w:sz w:val="20"/>
              </w:rPr>
              <w:t>Für die 28-Jährige ist der Bereich des „</w:t>
            </w:r>
            <w:proofErr w:type="spellStart"/>
            <w:r w:rsidRPr="006B52AC">
              <w:rPr>
                <w:sz w:val="20"/>
              </w:rPr>
              <w:t>Onboardings</w:t>
            </w:r>
            <w:proofErr w:type="spellEnd"/>
            <w:r w:rsidRPr="006B52AC">
              <w:rPr>
                <w:sz w:val="20"/>
              </w:rPr>
              <w:t xml:space="preserve">“ genau das, was sie machen möchte. Sie selbst hat nach ihrer Pflegeausbildung, die sie im Haus absolvierte, </w:t>
            </w:r>
            <w:proofErr w:type="spellStart"/>
            <w:r w:rsidRPr="006B52AC">
              <w:rPr>
                <w:sz w:val="20"/>
              </w:rPr>
              <w:t>Social</w:t>
            </w:r>
            <w:proofErr w:type="spellEnd"/>
            <w:r w:rsidRPr="006B52AC">
              <w:rPr>
                <w:sz w:val="20"/>
              </w:rPr>
              <w:t xml:space="preserve"> Management mit der Vertiefung „Pflegepädagogik“ studiert und mit einem Bachelor </w:t>
            </w:r>
            <w:proofErr w:type="spellStart"/>
            <w:r w:rsidRPr="006B52AC">
              <w:rPr>
                <w:sz w:val="20"/>
              </w:rPr>
              <w:t>of</w:t>
            </w:r>
            <w:proofErr w:type="spellEnd"/>
            <w:r w:rsidRPr="006B52AC">
              <w:rPr>
                <w:sz w:val="20"/>
              </w:rPr>
              <w:t xml:space="preserve"> Arts (B.A.) abgeschlossen. Wieder zurückgekehrt im Januar an das </w:t>
            </w:r>
            <w:proofErr w:type="spellStart"/>
            <w:r w:rsidRPr="006B52AC">
              <w:rPr>
                <w:sz w:val="20"/>
              </w:rPr>
              <w:t>Lintforter</w:t>
            </w:r>
            <w:proofErr w:type="spellEnd"/>
            <w:r w:rsidRPr="006B52AC">
              <w:rPr>
                <w:sz w:val="20"/>
              </w:rPr>
              <w:t xml:space="preserve"> Haus freut sie sich über die gebotene flexible Möglichkeit, neuen Mitarbeitern die Willkommenskultur vorzuleben. „Ich wollte gern im Bereich Fortbildung und Pflege tätig werden. Und das mache ich hier“, berichtet sie. „Außerdem ermöglicht das St. Bernhard-Hospital durch flexible Dienstzeiten, Familie und Beruf zu vereinbaren. Das kommt mir als Mutter einer anderthalbjährigen Tochter natürlich sehr entgegen.“ </w:t>
            </w:r>
          </w:p>
          <w:p w:rsidR="006B52AC" w:rsidRPr="006B52AC" w:rsidRDefault="006B52AC" w:rsidP="006B52AC">
            <w:pPr>
              <w:ind w:right="-5"/>
              <w:rPr>
                <w:sz w:val="20"/>
              </w:rPr>
            </w:pPr>
          </w:p>
          <w:p w:rsidR="006B52AC" w:rsidRPr="006B52AC" w:rsidRDefault="006B52AC" w:rsidP="006B52AC">
            <w:pPr>
              <w:ind w:right="-5"/>
              <w:rPr>
                <w:b/>
                <w:sz w:val="20"/>
              </w:rPr>
            </w:pPr>
            <w:r w:rsidRPr="006B52AC">
              <w:rPr>
                <w:b/>
                <w:sz w:val="20"/>
              </w:rPr>
              <w:t>Unterstützung und Wissensvermittlung</w:t>
            </w:r>
          </w:p>
          <w:p w:rsidR="006B52AC" w:rsidRPr="006B52AC" w:rsidRDefault="006B52AC" w:rsidP="006B52AC">
            <w:pPr>
              <w:ind w:right="-5"/>
              <w:rPr>
                <w:sz w:val="20"/>
              </w:rPr>
            </w:pPr>
            <w:r w:rsidRPr="006B52AC">
              <w:rPr>
                <w:sz w:val="20"/>
              </w:rPr>
              <w:t xml:space="preserve">„Es wird sehr positiv wahrgenommen, dass wir die ‚Neuen‘ nicht allein lassen“, erzählt sie. Sie gibt nicht nur Hilfestellung, sondern schult auch einmal monatlich die „Pflegerische Methodenkompetenz“. Dort informiert sie über alles, was für das Haus wichtig ist – vom Leitbild bis zur Pflegedokumentation. Außerdem stellen sich dabei kurz einige Kolleginnen und Kollegen verschiedener Fachbereiche vor. </w:t>
            </w:r>
          </w:p>
          <w:p w:rsidR="006B52AC" w:rsidRPr="006B52AC" w:rsidRDefault="006B52AC" w:rsidP="006B52AC">
            <w:pPr>
              <w:ind w:right="-5"/>
              <w:rPr>
                <w:sz w:val="20"/>
              </w:rPr>
            </w:pPr>
          </w:p>
          <w:p w:rsidR="006B52AC" w:rsidRPr="006B52AC" w:rsidRDefault="006B52AC" w:rsidP="006B52AC">
            <w:pPr>
              <w:ind w:right="-5"/>
              <w:rPr>
                <w:sz w:val="20"/>
              </w:rPr>
            </w:pPr>
            <w:r w:rsidRPr="006B52AC">
              <w:rPr>
                <w:sz w:val="20"/>
              </w:rPr>
              <w:t xml:space="preserve">Julia Walgenbach begleitet die neuen Mitarbeiter auch bei den umfassenden Aufgaben, die in der Pflege anfallen und gibt ihnen damit von Beginn an Sicherheit. „Da geht es beispielsweise um die Pflegeplanung, also darum, den individuellen Pflegebedarf festzustellen. Oder die Organisation und Steuerung von Pflegeprozessen. Auch die Qualitätssicherung in der Pflege ist so ein Thema“, führt sie aus. </w:t>
            </w:r>
          </w:p>
          <w:p w:rsidR="006B52AC" w:rsidRPr="006B52AC" w:rsidRDefault="006B52AC" w:rsidP="006B52AC">
            <w:pPr>
              <w:ind w:right="-5"/>
              <w:rPr>
                <w:sz w:val="20"/>
              </w:rPr>
            </w:pPr>
          </w:p>
          <w:p w:rsidR="006B52AC" w:rsidRPr="006B52AC" w:rsidRDefault="006B52AC" w:rsidP="006B52AC">
            <w:pPr>
              <w:ind w:right="-5"/>
              <w:rPr>
                <w:sz w:val="20"/>
              </w:rPr>
            </w:pPr>
            <w:r w:rsidRPr="006B52AC">
              <w:rPr>
                <w:sz w:val="20"/>
              </w:rPr>
              <w:t xml:space="preserve">Ihre Betreuung gilt auch den ausländischen Pflegenden, die am St. Bernhard-Hospital im Einsatz sind. Sie kommen aktuell aus Indien, den Philippinen, aus dem Kosovo und der Türkei, bringen größtenteils schon gute Deutsch-Kenntnisse mit. „Gerade sie sind sehr dankbar für meine Begleitung“, berichtet Julia Walgenbach. Auch die Pflegefachkräfte, die an der zum St. Bernhard-Hospital gehörenden Katholischen Bildungsakademie Niederrhein ausgebildet werden, begleitet sie nach erfolgreichem Examen. </w:t>
            </w:r>
          </w:p>
          <w:p w:rsidR="006B52AC" w:rsidRPr="006B52AC" w:rsidRDefault="006B52AC" w:rsidP="006B52AC">
            <w:pPr>
              <w:ind w:right="-5"/>
              <w:rPr>
                <w:sz w:val="20"/>
              </w:rPr>
            </w:pPr>
          </w:p>
          <w:p w:rsidR="002A2D96" w:rsidRPr="006B52AC" w:rsidRDefault="006B52AC" w:rsidP="006B52AC">
            <w:pPr>
              <w:ind w:right="-5"/>
              <w:rPr>
                <w:sz w:val="20"/>
              </w:rPr>
            </w:pPr>
            <w:r w:rsidRPr="006B52AC">
              <w:rPr>
                <w:sz w:val="20"/>
              </w:rPr>
              <w:t>Allen neuen Mitarbeitern überreicht sie eine St. Bernhard-Willkommenstasche. Darin sind Notizblock, Kugelschreiber, Desinfektionsmittel, Schlüsselanhänger, Fahrradsattel-Bezug - und vieles mehr - enthalten. „Durch die gelebte Willkommenskultur fühlen sie sich schnell als Teil der großen Bernhard-Familie“, weiß Julia Walgenbach.</w:t>
            </w:r>
          </w:p>
          <w:p w:rsidR="002A2D96" w:rsidRPr="006B52AC" w:rsidRDefault="002A2D96" w:rsidP="002A2D96">
            <w:pPr>
              <w:ind w:right="1700"/>
              <w:rPr>
                <w:sz w:val="20"/>
              </w:rPr>
            </w:pPr>
          </w:p>
          <w:p w:rsidR="009B7E91" w:rsidRPr="006B52AC" w:rsidRDefault="009B7E91" w:rsidP="00BD38CD">
            <w:pPr>
              <w:pStyle w:val="Kopfzeile"/>
              <w:tabs>
                <w:tab w:val="clear" w:pos="4536"/>
                <w:tab w:val="clear" w:pos="9072"/>
                <w:tab w:val="left" w:pos="720"/>
              </w:tabs>
              <w:rPr>
                <w:sz w:val="20"/>
              </w:rPr>
            </w:pPr>
          </w:p>
          <w:p w:rsidR="009B7E91" w:rsidRPr="006B52AC" w:rsidRDefault="00927BB9" w:rsidP="00BD38CD">
            <w:pPr>
              <w:pStyle w:val="Kopfzeile"/>
              <w:tabs>
                <w:tab w:val="clear" w:pos="4536"/>
                <w:tab w:val="clear" w:pos="9072"/>
                <w:tab w:val="left" w:pos="720"/>
              </w:tabs>
              <w:rPr>
                <w:sz w:val="20"/>
              </w:rPr>
            </w:pPr>
            <w:r w:rsidRPr="006B52AC">
              <w:rPr>
                <w:b/>
                <w:sz w:val="20"/>
              </w:rPr>
              <w:t>Foto:</w:t>
            </w:r>
            <w:r w:rsidRPr="006B52AC">
              <w:rPr>
                <w:sz w:val="20"/>
              </w:rPr>
              <w:t xml:space="preserve"> </w:t>
            </w:r>
            <w:r w:rsidR="006B52AC">
              <w:rPr>
                <w:sz w:val="20"/>
              </w:rPr>
              <w:t>SBK/Verf.</w:t>
            </w:r>
          </w:p>
          <w:p w:rsidR="00C87D02" w:rsidRPr="006B52AC" w:rsidRDefault="00C87D02" w:rsidP="00BD38CD">
            <w:pPr>
              <w:pStyle w:val="Kopfzeile"/>
              <w:tabs>
                <w:tab w:val="clear" w:pos="4536"/>
                <w:tab w:val="clear" w:pos="9072"/>
                <w:tab w:val="left" w:pos="720"/>
              </w:tabs>
              <w:rPr>
                <w:sz w:val="20"/>
              </w:rPr>
            </w:pPr>
          </w:p>
          <w:p w:rsidR="00927BB9" w:rsidRPr="006B52AC" w:rsidRDefault="00927BB9" w:rsidP="00BD38CD">
            <w:pPr>
              <w:pStyle w:val="Kopfzeile"/>
              <w:tabs>
                <w:tab w:val="clear" w:pos="4536"/>
                <w:tab w:val="clear" w:pos="9072"/>
                <w:tab w:val="left" w:pos="720"/>
              </w:tabs>
              <w:rPr>
                <w:sz w:val="20"/>
              </w:rPr>
            </w:pPr>
            <w:r w:rsidRPr="006B52AC">
              <w:rPr>
                <w:b/>
                <w:sz w:val="20"/>
              </w:rPr>
              <w:t>Bildunterzeile:</w:t>
            </w:r>
            <w:r w:rsidRPr="006B52AC">
              <w:rPr>
                <w:sz w:val="20"/>
              </w:rPr>
              <w:t xml:space="preserve"> </w:t>
            </w:r>
            <w:r w:rsidR="006B52AC">
              <w:rPr>
                <w:sz w:val="20"/>
              </w:rPr>
              <w:t xml:space="preserve">Julia Walgenbach begrüßt Swen </w:t>
            </w:r>
            <w:proofErr w:type="spellStart"/>
            <w:r w:rsidR="006B52AC">
              <w:rPr>
                <w:sz w:val="20"/>
              </w:rPr>
              <w:t>Sowa</w:t>
            </w:r>
            <w:proofErr w:type="spellEnd"/>
            <w:r w:rsidR="006B52AC">
              <w:rPr>
                <w:sz w:val="20"/>
              </w:rPr>
              <w:t xml:space="preserve"> als neue Pflegefachkraft im St. Bernhard-Hospital</w:t>
            </w:r>
          </w:p>
          <w:p w:rsidR="00180C8C" w:rsidRPr="006B52AC" w:rsidRDefault="00180C8C" w:rsidP="00BD38CD">
            <w:pPr>
              <w:pStyle w:val="Kopfzeile"/>
              <w:tabs>
                <w:tab w:val="clear" w:pos="4536"/>
                <w:tab w:val="clear" w:pos="9072"/>
                <w:tab w:val="left" w:pos="720"/>
              </w:tabs>
              <w:rPr>
                <w:sz w:val="18"/>
                <w:szCs w:val="18"/>
              </w:rPr>
            </w:pPr>
          </w:p>
          <w:p w:rsidR="008058E6" w:rsidRPr="006B52AC" w:rsidRDefault="008058E6" w:rsidP="008058E6">
            <w:pPr>
              <w:jc w:val="both"/>
              <w:rPr>
                <w:rFonts w:cs="Arial"/>
                <w:b/>
                <w:bCs/>
                <w:sz w:val="18"/>
                <w:szCs w:val="18"/>
              </w:rPr>
            </w:pPr>
            <w:r w:rsidRPr="006B52AC">
              <w:rPr>
                <w:rFonts w:cs="Arial"/>
                <w:b/>
                <w:bCs/>
                <w:sz w:val="18"/>
                <w:szCs w:val="18"/>
              </w:rPr>
              <w:t>Über das St. Bernhard-Hospital:</w:t>
            </w:r>
          </w:p>
          <w:p w:rsidR="008058E6" w:rsidRPr="006B52AC" w:rsidRDefault="008058E6" w:rsidP="008058E6">
            <w:pPr>
              <w:jc w:val="both"/>
              <w:rPr>
                <w:rFonts w:cs="Arial"/>
                <w:bCs/>
                <w:sz w:val="18"/>
                <w:szCs w:val="18"/>
              </w:rPr>
            </w:pPr>
          </w:p>
          <w:p w:rsidR="008058E6" w:rsidRPr="006B52AC" w:rsidRDefault="008058E6" w:rsidP="008058E6">
            <w:pPr>
              <w:jc w:val="both"/>
              <w:rPr>
                <w:rFonts w:cs="Arial"/>
                <w:sz w:val="18"/>
                <w:szCs w:val="18"/>
              </w:rPr>
            </w:pPr>
            <w:r w:rsidRPr="006B52AC">
              <w:rPr>
                <w:rFonts w:cs="Arial"/>
                <w:sz w:val="18"/>
                <w:szCs w:val="18"/>
              </w:rPr>
              <w:t xml:space="preserve">Das St. Bernhard-Hospital in Kamp-Lintfort ist eine Einrichtung der St. Franziskus Stiftung Münster. Als eine von drei Kliniken in der Region Rheinland gehört das St. Bernhard-Hospital somit zu einer der größten katholischen Krankenhausgruppen Nordwestdeutschlands. </w:t>
            </w:r>
          </w:p>
          <w:p w:rsidR="008058E6" w:rsidRPr="006B52AC" w:rsidRDefault="008058E6" w:rsidP="008058E6">
            <w:pPr>
              <w:jc w:val="both"/>
              <w:rPr>
                <w:rFonts w:cs="Arial"/>
                <w:sz w:val="18"/>
                <w:szCs w:val="18"/>
              </w:rPr>
            </w:pPr>
            <w:r w:rsidRPr="006B52AC">
              <w:rPr>
                <w:rFonts w:cs="Arial"/>
                <w:sz w:val="18"/>
                <w:szCs w:val="18"/>
              </w:rPr>
              <w:t xml:space="preserve"> </w:t>
            </w:r>
          </w:p>
          <w:p w:rsidR="008058E6" w:rsidRPr="006B52AC" w:rsidRDefault="008058E6" w:rsidP="008058E6">
            <w:pPr>
              <w:jc w:val="both"/>
              <w:rPr>
                <w:rFonts w:cs="Arial"/>
                <w:sz w:val="18"/>
                <w:szCs w:val="18"/>
              </w:rPr>
            </w:pPr>
            <w:r w:rsidRPr="006B52AC">
              <w:rPr>
                <w:rFonts w:cs="Arial"/>
                <w:sz w:val="18"/>
                <w:szCs w:val="18"/>
              </w:rPr>
              <w:t xml:space="preserve">Die Klinik verfügt über 356 Betten, zehn Fachkliniken und ist zertifiziert nach DIN EN ISO 9001:2015 und </w:t>
            </w:r>
            <w:proofErr w:type="spellStart"/>
            <w:r w:rsidRPr="006B52AC">
              <w:rPr>
                <w:rFonts w:cs="Arial"/>
                <w:sz w:val="18"/>
                <w:szCs w:val="18"/>
              </w:rPr>
              <w:t>proCum</w:t>
            </w:r>
            <w:proofErr w:type="spellEnd"/>
            <w:r w:rsidRPr="006B52AC">
              <w:rPr>
                <w:rFonts w:cs="Arial"/>
                <w:sz w:val="18"/>
                <w:szCs w:val="18"/>
              </w:rPr>
              <w:t xml:space="preserve"> </w:t>
            </w:r>
            <w:proofErr w:type="spellStart"/>
            <w:r w:rsidRPr="006B52AC">
              <w:rPr>
                <w:rFonts w:cs="Arial"/>
                <w:sz w:val="18"/>
                <w:szCs w:val="18"/>
              </w:rPr>
              <w:t>Cert</w:t>
            </w:r>
            <w:proofErr w:type="spellEnd"/>
            <w:r w:rsidRPr="006B52AC">
              <w:rPr>
                <w:rFonts w:cs="Arial"/>
                <w:sz w:val="18"/>
                <w:szCs w:val="18"/>
              </w:rPr>
              <w:t xml:space="preserve"> (konfessionelle </w:t>
            </w:r>
            <w:r w:rsidR="00E45495" w:rsidRPr="006B52AC">
              <w:rPr>
                <w:rFonts w:cs="Arial"/>
                <w:sz w:val="18"/>
                <w:szCs w:val="18"/>
              </w:rPr>
              <w:t>Zertifizierungsgesellschaft). 85</w:t>
            </w:r>
            <w:r w:rsidR="00594132" w:rsidRPr="006B52AC">
              <w:rPr>
                <w:rFonts w:cs="Arial"/>
                <w:sz w:val="18"/>
                <w:szCs w:val="18"/>
              </w:rPr>
              <w:t>0</w:t>
            </w:r>
            <w:r w:rsidRPr="006B52AC">
              <w:rPr>
                <w:rFonts w:cs="Arial"/>
                <w:sz w:val="18"/>
                <w:szCs w:val="18"/>
              </w:rPr>
              <w:t xml:space="preserve"> Mitarbeiterinnen und Mitarbeiter betreue</w:t>
            </w:r>
            <w:r w:rsidR="00E45495" w:rsidRPr="006B52AC">
              <w:rPr>
                <w:rFonts w:cs="Arial"/>
                <w:sz w:val="18"/>
                <w:szCs w:val="18"/>
              </w:rPr>
              <w:t>n und behandeln jährlich rund 15</w:t>
            </w:r>
            <w:r w:rsidRPr="006B52AC">
              <w:rPr>
                <w:rFonts w:cs="Arial"/>
                <w:sz w:val="18"/>
                <w:szCs w:val="18"/>
              </w:rPr>
              <w:t>.000 stationäre und 30.000 ambulante Patienten. Der Pflegedienst arbeitet im System der „Primären Pflege“, hier hat jeder Patient seine feste pflegerische Bezugsperson.</w:t>
            </w:r>
          </w:p>
          <w:p w:rsidR="008058E6" w:rsidRPr="006B52AC" w:rsidRDefault="008058E6" w:rsidP="008058E6">
            <w:pPr>
              <w:jc w:val="both"/>
              <w:rPr>
                <w:rFonts w:cs="Arial"/>
                <w:sz w:val="18"/>
                <w:szCs w:val="18"/>
              </w:rPr>
            </w:pPr>
          </w:p>
          <w:p w:rsidR="008058E6" w:rsidRPr="006B52AC" w:rsidRDefault="008058E6" w:rsidP="008058E6">
            <w:pPr>
              <w:jc w:val="both"/>
              <w:rPr>
                <w:rFonts w:cs="Arial"/>
                <w:sz w:val="18"/>
                <w:szCs w:val="18"/>
              </w:rPr>
            </w:pPr>
            <w:r w:rsidRPr="006B52AC">
              <w:rPr>
                <w:rFonts w:cs="Arial"/>
                <w:sz w:val="18"/>
                <w:szCs w:val="18"/>
              </w:rPr>
              <w:t>Zum Hospital gehören folgende Fachkliniken:</w:t>
            </w:r>
          </w:p>
          <w:p w:rsidR="008058E6" w:rsidRPr="006B52AC" w:rsidRDefault="008058E6" w:rsidP="008058E6">
            <w:pPr>
              <w:jc w:val="both"/>
              <w:rPr>
                <w:rFonts w:cs="Arial"/>
                <w:sz w:val="18"/>
                <w:szCs w:val="18"/>
              </w:rPr>
            </w:pPr>
          </w:p>
          <w:p w:rsidR="008058E6" w:rsidRPr="006B52AC" w:rsidRDefault="008058E6" w:rsidP="008058E6">
            <w:pPr>
              <w:numPr>
                <w:ilvl w:val="0"/>
                <w:numId w:val="1"/>
              </w:numPr>
              <w:overflowPunct/>
              <w:autoSpaceDE/>
              <w:adjustRightInd/>
              <w:contextualSpacing/>
              <w:textAlignment w:val="auto"/>
              <w:rPr>
                <w:rFonts w:eastAsia="Calibri" w:cs="Arial"/>
                <w:sz w:val="18"/>
                <w:szCs w:val="18"/>
                <w:lang w:eastAsia="en-US"/>
              </w:rPr>
            </w:pPr>
            <w:r w:rsidRPr="006B52AC">
              <w:rPr>
                <w:rFonts w:eastAsia="Calibri" w:cs="Arial"/>
                <w:sz w:val="18"/>
                <w:szCs w:val="18"/>
                <w:lang w:eastAsia="en-US"/>
              </w:rPr>
              <w:t xml:space="preserve">Klinik für Gastroenterologie, </w:t>
            </w:r>
            <w:proofErr w:type="spellStart"/>
            <w:r w:rsidRPr="006B52AC">
              <w:rPr>
                <w:rFonts w:eastAsia="Calibri" w:cs="Arial"/>
                <w:sz w:val="18"/>
                <w:szCs w:val="18"/>
                <w:lang w:eastAsia="en-US"/>
              </w:rPr>
              <w:t>Interventionelle</w:t>
            </w:r>
            <w:proofErr w:type="spellEnd"/>
            <w:r w:rsidRPr="006B52AC">
              <w:rPr>
                <w:rFonts w:eastAsia="Calibri" w:cs="Arial"/>
                <w:sz w:val="18"/>
                <w:szCs w:val="18"/>
                <w:lang w:eastAsia="en-US"/>
              </w:rPr>
              <w:t xml:space="preserve"> Endoskopie, Endokrinologie, Onkologie, Hämatologie, Nephrologie, Infektionskrankheiten und Palliativmedizin (Medizinische Klinik I) mit Zer</w:t>
            </w:r>
            <w:r w:rsidR="003B42F2" w:rsidRPr="006B52AC">
              <w:rPr>
                <w:rFonts w:eastAsia="Calibri" w:cs="Arial"/>
                <w:sz w:val="18"/>
                <w:szCs w:val="18"/>
                <w:lang w:eastAsia="en-US"/>
              </w:rPr>
              <w:t xml:space="preserve">tifizierung als </w:t>
            </w:r>
            <w:proofErr w:type="spellStart"/>
            <w:r w:rsidR="003B42F2" w:rsidRPr="006B52AC">
              <w:rPr>
                <w:rFonts w:eastAsia="Calibri" w:cs="Arial"/>
                <w:sz w:val="18"/>
                <w:szCs w:val="18"/>
                <w:lang w:eastAsia="en-US"/>
              </w:rPr>
              <w:t>Viszeralonkologisches</w:t>
            </w:r>
            <w:proofErr w:type="spellEnd"/>
            <w:r w:rsidR="003B42F2" w:rsidRPr="006B52AC">
              <w:rPr>
                <w:rFonts w:eastAsia="Calibri" w:cs="Arial"/>
                <w:sz w:val="18"/>
                <w:szCs w:val="18"/>
                <w:lang w:eastAsia="en-US"/>
              </w:rPr>
              <w:t xml:space="preserve"> Zentrum</w:t>
            </w:r>
            <w:r w:rsidRPr="006B52AC">
              <w:rPr>
                <w:rFonts w:eastAsia="Calibri" w:cs="Arial"/>
                <w:sz w:val="18"/>
                <w:szCs w:val="18"/>
                <w:lang w:eastAsia="en-US"/>
              </w:rPr>
              <w:t xml:space="preserve"> nach DIN EN ISO 9001:2015 und </w:t>
            </w:r>
            <w:proofErr w:type="spellStart"/>
            <w:r w:rsidRPr="006B52AC">
              <w:rPr>
                <w:rFonts w:eastAsia="Calibri" w:cs="Arial"/>
                <w:sz w:val="18"/>
                <w:szCs w:val="18"/>
                <w:lang w:eastAsia="en-US"/>
              </w:rPr>
              <w:t>proCum</w:t>
            </w:r>
            <w:proofErr w:type="spellEnd"/>
            <w:r w:rsidRPr="006B52AC">
              <w:rPr>
                <w:rFonts w:eastAsia="Calibri" w:cs="Arial"/>
                <w:sz w:val="18"/>
                <w:szCs w:val="18"/>
                <w:lang w:eastAsia="en-US"/>
              </w:rPr>
              <w:t xml:space="preserve"> </w:t>
            </w:r>
            <w:proofErr w:type="spellStart"/>
            <w:r w:rsidRPr="006B52AC">
              <w:rPr>
                <w:rFonts w:eastAsia="Calibri" w:cs="Arial"/>
                <w:sz w:val="18"/>
                <w:szCs w:val="18"/>
                <w:lang w:eastAsia="en-US"/>
              </w:rPr>
              <w:t>Cert</w:t>
            </w:r>
            <w:proofErr w:type="spellEnd"/>
            <w:r w:rsidRPr="006B52AC">
              <w:rPr>
                <w:rFonts w:eastAsia="Calibri" w:cs="Arial"/>
                <w:sz w:val="18"/>
                <w:szCs w:val="18"/>
                <w:lang w:eastAsia="en-US"/>
              </w:rPr>
              <w:t xml:space="preserve"> (mit patientenschonenden Untersuchungen und therapeutischen Eingriffen im Magen-Darm-Trakt) unter Leitung von Chefarzt Dr. Theodor Heuer</w:t>
            </w:r>
          </w:p>
          <w:p w:rsidR="008058E6" w:rsidRPr="006B52AC" w:rsidRDefault="008058E6" w:rsidP="008058E6">
            <w:pPr>
              <w:numPr>
                <w:ilvl w:val="0"/>
                <w:numId w:val="1"/>
              </w:numPr>
              <w:overflowPunct/>
              <w:autoSpaceDE/>
              <w:adjustRightInd/>
              <w:contextualSpacing/>
              <w:textAlignment w:val="auto"/>
              <w:rPr>
                <w:rFonts w:eastAsia="Calibri" w:cs="Arial"/>
                <w:sz w:val="18"/>
                <w:szCs w:val="18"/>
                <w:lang w:eastAsia="en-US"/>
              </w:rPr>
            </w:pPr>
            <w:r w:rsidRPr="006B52AC">
              <w:rPr>
                <w:rFonts w:eastAsia="Calibri" w:cs="Arial"/>
                <w:sz w:val="18"/>
                <w:szCs w:val="18"/>
                <w:lang w:eastAsia="en-US"/>
              </w:rPr>
              <w:t>Klinik für K</w:t>
            </w:r>
            <w:r w:rsidR="00647E86" w:rsidRPr="006B52AC">
              <w:rPr>
                <w:rFonts w:eastAsia="Calibri" w:cs="Arial"/>
                <w:sz w:val="18"/>
                <w:szCs w:val="18"/>
                <w:lang w:eastAsia="en-US"/>
              </w:rPr>
              <w:t xml:space="preserve">ardiologie, Elektrophysiologie und </w:t>
            </w:r>
            <w:proofErr w:type="spellStart"/>
            <w:r w:rsidRPr="006B52AC">
              <w:rPr>
                <w:rFonts w:eastAsia="Calibri" w:cs="Arial"/>
                <w:sz w:val="18"/>
                <w:szCs w:val="18"/>
                <w:lang w:eastAsia="en-US"/>
              </w:rPr>
              <w:t>Angio</w:t>
            </w:r>
            <w:r w:rsidR="00647E86" w:rsidRPr="006B52AC">
              <w:rPr>
                <w:rFonts w:eastAsia="Calibri" w:cs="Arial"/>
                <w:sz w:val="18"/>
                <w:szCs w:val="18"/>
                <w:lang w:eastAsia="en-US"/>
              </w:rPr>
              <w:t>logie</w:t>
            </w:r>
            <w:proofErr w:type="spellEnd"/>
            <w:r w:rsidRPr="006B52AC">
              <w:rPr>
                <w:rFonts w:eastAsia="Calibri" w:cs="Arial"/>
                <w:sz w:val="18"/>
                <w:szCs w:val="18"/>
                <w:lang w:eastAsia="en-US"/>
              </w:rPr>
              <w:t xml:space="preserve"> (Medizinische Klinik II) </w:t>
            </w:r>
            <w:r w:rsidRPr="006B52AC">
              <w:rPr>
                <w:rFonts w:ascii="Tahoma" w:eastAsia="Calibri" w:hAnsi="Tahoma"/>
                <w:sz w:val="18"/>
                <w:szCs w:val="18"/>
                <w:lang w:eastAsia="en-US"/>
              </w:rPr>
              <w:t xml:space="preserve">mit 24-Stunden–Bereitschaft zur Akutversorgung von Herzinfarktpatienten im </w:t>
            </w:r>
            <w:proofErr w:type="spellStart"/>
            <w:r w:rsidRPr="006B52AC">
              <w:rPr>
                <w:rFonts w:ascii="Tahoma" w:eastAsia="Calibri" w:hAnsi="Tahoma"/>
                <w:sz w:val="18"/>
                <w:szCs w:val="18"/>
                <w:lang w:eastAsia="en-US"/>
              </w:rPr>
              <w:t>Herzkatheterlabor</w:t>
            </w:r>
            <w:proofErr w:type="spellEnd"/>
            <w:r w:rsidRPr="006B52AC">
              <w:rPr>
                <w:rFonts w:ascii="Tahoma" w:eastAsia="Calibri" w:hAnsi="Tahoma"/>
                <w:sz w:val="18"/>
                <w:szCs w:val="18"/>
                <w:lang w:eastAsia="en-US"/>
              </w:rPr>
              <w:t xml:space="preserve"> (zertifiziert als </w:t>
            </w:r>
            <w:proofErr w:type="spellStart"/>
            <w:r w:rsidRPr="006B52AC">
              <w:rPr>
                <w:rFonts w:ascii="Tahoma" w:eastAsia="Calibri" w:hAnsi="Tahoma"/>
                <w:sz w:val="18"/>
                <w:szCs w:val="18"/>
                <w:lang w:eastAsia="en-US"/>
              </w:rPr>
              <w:t>Chest</w:t>
            </w:r>
            <w:proofErr w:type="spellEnd"/>
            <w:r w:rsidRPr="006B52AC">
              <w:rPr>
                <w:rFonts w:ascii="Tahoma" w:eastAsia="Calibri" w:hAnsi="Tahoma"/>
                <w:sz w:val="18"/>
                <w:szCs w:val="18"/>
                <w:lang w:eastAsia="en-US"/>
              </w:rPr>
              <w:t xml:space="preserve"> </w:t>
            </w:r>
            <w:proofErr w:type="spellStart"/>
            <w:r w:rsidRPr="006B52AC">
              <w:rPr>
                <w:rFonts w:ascii="Tahoma" w:eastAsia="Calibri" w:hAnsi="Tahoma"/>
                <w:sz w:val="18"/>
                <w:szCs w:val="18"/>
                <w:lang w:eastAsia="en-US"/>
              </w:rPr>
              <w:t>Pain</w:t>
            </w:r>
            <w:proofErr w:type="spellEnd"/>
            <w:r w:rsidRPr="006B52AC">
              <w:rPr>
                <w:rFonts w:ascii="Tahoma" w:eastAsia="Calibri" w:hAnsi="Tahoma"/>
                <w:sz w:val="18"/>
                <w:szCs w:val="18"/>
                <w:lang w:eastAsia="en-US"/>
              </w:rPr>
              <w:t xml:space="preserve"> Unit) unter Leitung </w:t>
            </w:r>
            <w:proofErr w:type="gramStart"/>
            <w:r w:rsidRPr="006B52AC">
              <w:rPr>
                <w:rFonts w:ascii="Tahoma" w:eastAsia="Calibri" w:hAnsi="Tahoma"/>
                <w:sz w:val="18"/>
                <w:szCs w:val="18"/>
                <w:lang w:eastAsia="en-US"/>
              </w:rPr>
              <w:t>von  Chefarzt</w:t>
            </w:r>
            <w:proofErr w:type="gramEnd"/>
            <w:r w:rsidRPr="006B52AC">
              <w:rPr>
                <w:rFonts w:ascii="Tahoma" w:eastAsia="Calibri" w:hAnsi="Tahoma"/>
                <w:sz w:val="18"/>
                <w:szCs w:val="18"/>
                <w:lang w:eastAsia="en-US"/>
              </w:rPr>
              <w:t xml:space="preserve"> Dr. Klaus Kattenbeck</w:t>
            </w:r>
          </w:p>
          <w:p w:rsidR="008058E6" w:rsidRPr="006B52AC" w:rsidRDefault="008058E6" w:rsidP="008058E6">
            <w:pPr>
              <w:numPr>
                <w:ilvl w:val="0"/>
                <w:numId w:val="1"/>
              </w:numPr>
              <w:overflowPunct/>
              <w:autoSpaceDE/>
              <w:adjustRightInd/>
              <w:contextualSpacing/>
              <w:textAlignment w:val="auto"/>
              <w:rPr>
                <w:rFonts w:eastAsia="Calibri" w:cs="Arial"/>
                <w:sz w:val="18"/>
                <w:szCs w:val="18"/>
                <w:lang w:eastAsia="en-US"/>
              </w:rPr>
            </w:pPr>
            <w:r w:rsidRPr="006B52AC">
              <w:rPr>
                <w:rFonts w:eastAsia="Calibri" w:cs="Arial"/>
                <w:sz w:val="18"/>
                <w:szCs w:val="18"/>
                <w:lang w:eastAsia="en-US"/>
              </w:rPr>
              <w:t xml:space="preserve">Klinik für Orthopädische Chirurgie (Orthopädische Klinik I) </w:t>
            </w:r>
            <w:r w:rsidRPr="006B52AC">
              <w:rPr>
                <w:rFonts w:eastAsia="Calibri" w:cs="Arial"/>
                <w:sz w:val="18"/>
                <w:szCs w:val="18"/>
                <w:lang w:eastAsia="en-US"/>
              </w:rPr>
              <w:br/>
              <w:t xml:space="preserve">(Versorgung mit künstlichen Hüft- und Kniegelenken mit </w:t>
            </w:r>
            <w:proofErr w:type="spellStart"/>
            <w:r w:rsidRPr="006B52AC">
              <w:rPr>
                <w:rFonts w:eastAsia="Calibri" w:cs="Arial"/>
                <w:sz w:val="18"/>
                <w:szCs w:val="18"/>
                <w:lang w:eastAsia="en-US"/>
              </w:rPr>
              <w:t>endocert</w:t>
            </w:r>
            <w:proofErr w:type="spellEnd"/>
            <w:r w:rsidRPr="006B52AC">
              <w:rPr>
                <w:rFonts w:eastAsia="Calibri" w:cs="Arial"/>
                <w:sz w:val="18"/>
                <w:szCs w:val="18"/>
                <w:lang w:eastAsia="en-US"/>
              </w:rPr>
              <w:t>-Zertifizierung, Wirbelsäulenchirurgie sowie Fußchirurgie) unter Leitung von Chefarzt  Dr. Martin Grummel</w:t>
            </w:r>
          </w:p>
          <w:p w:rsidR="008058E6" w:rsidRPr="006B52AC" w:rsidRDefault="008058E6" w:rsidP="008058E6">
            <w:pPr>
              <w:numPr>
                <w:ilvl w:val="0"/>
                <w:numId w:val="1"/>
              </w:numPr>
              <w:overflowPunct/>
              <w:autoSpaceDE/>
              <w:adjustRightInd/>
              <w:contextualSpacing/>
              <w:textAlignment w:val="auto"/>
              <w:rPr>
                <w:rFonts w:eastAsia="Calibri" w:cs="Arial"/>
                <w:sz w:val="18"/>
                <w:szCs w:val="18"/>
                <w:lang w:eastAsia="en-US"/>
              </w:rPr>
            </w:pPr>
            <w:r w:rsidRPr="006B52AC">
              <w:rPr>
                <w:rFonts w:eastAsia="Calibri" w:cs="Arial"/>
                <w:sz w:val="18"/>
                <w:szCs w:val="18"/>
                <w:lang w:eastAsia="en-US"/>
              </w:rPr>
              <w:t xml:space="preserve">Klinik für Konservative Orthopädie und Manuelle Medizin (Orthopädische Klinik II), </w:t>
            </w:r>
            <w:r w:rsidRPr="006B52AC">
              <w:rPr>
                <w:rFonts w:ascii="Tahoma" w:hAnsi="Tahoma" w:cs="Tahoma"/>
                <w:sz w:val="18"/>
                <w:szCs w:val="18"/>
              </w:rPr>
              <w:t xml:space="preserve">Versorgung von Wirbelsäulenerkrankungen und Schmerzerkrankungen des gesamten Bewegungsapparates </w:t>
            </w:r>
            <w:r w:rsidRPr="006B52AC">
              <w:rPr>
                <w:rFonts w:eastAsia="Calibri" w:cs="Arial"/>
                <w:sz w:val="18"/>
                <w:szCs w:val="18"/>
                <w:lang w:eastAsia="en-US"/>
              </w:rPr>
              <w:t>unter Leitung von Chefarzt Dr. Florian Danckwerth</w:t>
            </w:r>
          </w:p>
          <w:p w:rsidR="008058E6" w:rsidRPr="006B52AC" w:rsidRDefault="008058E6" w:rsidP="008058E6">
            <w:pPr>
              <w:numPr>
                <w:ilvl w:val="0"/>
                <w:numId w:val="1"/>
              </w:numPr>
              <w:overflowPunct/>
              <w:autoSpaceDE/>
              <w:adjustRightInd/>
              <w:contextualSpacing/>
              <w:textAlignment w:val="auto"/>
              <w:rPr>
                <w:rFonts w:eastAsia="Calibri" w:cs="Arial"/>
                <w:sz w:val="18"/>
                <w:szCs w:val="18"/>
                <w:lang w:eastAsia="en-US"/>
              </w:rPr>
            </w:pPr>
            <w:r w:rsidRPr="006B52AC">
              <w:rPr>
                <w:rFonts w:eastAsia="Calibri" w:cs="Arial"/>
                <w:sz w:val="18"/>
                <w:szCs w:val="18"/>
                <w:lang w:eastAsia="en-US"/>
              </w:rPr>
              <w:t xml:space="preserve">Klinik für Allgemein- und </w:t>
            </w:r>
            <w:proofErr w:type="spellStart"/>
            <w:r w:rsidRPr="006B52AC">
              <w:rPr>
                <w:rFonts w:eastAsia="Calibri" w:cs="Arial"/>
                <w:sz w:val="18"/>
                <w:szCs w:val="18"/>
                <w:lang w:eastAsia="en-US"/>
              </w:rPr>
              <w:t>Viszeralchirurgie</w:t>
            </w:r>
            <w:proofErr w:type="spellEnd"/>
            <w:r w:rsidRPr="006B52AC">
              <w:rPr>
                <w:rFonts w:eastAsia="Calibri" w:cs="Arial"/>
                <w:sz w:val="18"/>
                <w:szCs w:val="18"/>
                <w:lang w:eastAsia="en-US"/>
              </w:rPr>
              <w:t xml:space="preserve"> (Chirurgische Klinik I), mit spezieller Tumorchirurgie</w:t>
            </w:r>
            <w:r w:rsidR="003B42F2" w:rsidRPr="006B52AC">
              <w:rPr>
                <w:rFonts w:eastAsia="Calibri" w:cs="Arial"/>
                <w:sz w:val="18"/>
                <w:szCs w:val="18"/>
                <w:lang w:eastAsia="en-US"/>
              </w:rPr>
              <w:t xml:space="preserve"> (Zertifizierung als </w:t>
            </w:r>
            <w:proofErr w:type="spellStart"/>
            <w:r w:rsidR="003B42F2" w:rsidRPr="006B52AC">
              <w:rPr>
                <w:rFonts w:eastAsia="Calibri" w:cs="Arial"/>
                <w:sz w:val="18"/>
                <w:szCs w:val="18"/>
                <w:lang w:eastAsia="en-US"/>
              </w:rPr>
              <w:t>Viszeralonkologisches</w:t>
            </w:r>
            <w:proofErr w:type="spellEnd"/>
            <w:r w:rsidR="003B42F2" w:rsidRPr="006B52AC">
              <w:rPr>
                <w:rFonts w:eastAsia="Calibri" w:cs="Arial"/>
                <w:sz w:val="18"/>
                <w:szCs w:val="18"/>
                <w:lang w:eastAsia="en-US"/>
              </w:rPr>
              <w:t xml:space="preserve"> Zentrum</w:t>
            </w:r>
            <w:r w:rsidRPr="006B52AC">
              <w:rPr>
                <w:rFonts w:eastAsia="Calibri" w:cs="Arial"/>
                <w:sz w:val="18"/>
                <w:szCs w:val="18"/>
                <w:lang w:eastAsia="en-US"/>
              </w:rPr>
              <w:t xml:space="preserve"> nach DIN EN ISO 9001:2008 und </w:t>
            </w:r>
            <w:proofErr w:type="spellStart"/>
            <w:r w:rsidRPr="006B52AC">
              <w:rPr>
                <w:rFonts w:eastAsia="Calibri" w:cs="Arial"/>
                <w:sz w:val="18"/>
                <w:szCs w:val="18"/>
                <w:lang w:eastAsia="en-US"/>
              </w:rPr>
              <w:t>proCum</w:t>
            </w:r>
            <w:proofErr w:type="spellEnd"/>
            <w:r w:rsidRPr="006B52AC">
              <w:rPr>
                <w:rFonts w:eastAsia="Calibri" w:cs="Arial"/>
                <w:sz w:val="18"/>
                <w:szCs w:val="18"/>
                <w:lang w:eastAsia="en-US"/>
              </w:rPr>
              <w:t xml:space="preserve"> </w:t>
            </w:r>
            <w:proofErr w:type="spellStart"/>
            <w:r w:rsidRPr="006B52AC">
              <w:rPr>
                <w:rFonts w:eastAsia="Calibri" w:cs="Arial"/>
                <w:sz w:val="18"/>
                <w:szCs w:val="18"/>
                <w:lang w:eastAsia="en-US"/>
              </w:rPr>
              <w:t>Cert</w:t>
            </w:r>
            <w:proofErr w:type="spellEnd"/>
            <w:r w:rsidRPr="006B52AC">
              <w:rPr>
                <w:rFonts w:eastAsia="Calibri" w:cs="Arial"/>
                <w:sz w:val="18"/>
                <w:szCs w:val="18"/>
                <w:lang w:eastAsia="en-US"/>
              </w:rPr>
              <w:t>)</w:t>
            </w:r>
            <w:r w:rsidR="00580140" w:rsidRPr="006B52AC">
              <w:rPr>
                <w:rFonts w:eastAsia="Calibri" w:cs="Arial"/>
                <w:sz w:val="18"/>
                <w:szCs w:val="18"/>
                <w:lang w:eastAsia="en-US"/>
              </w:rPr>
              <w:t>, Kompetenzzentrum für Minimali</w:t>
            </w:r>
            <w:r w:rsidRPr="006B52AC">
              <w:rPr>
                <w:rFonts w:eastAsia="Calibri" w:cs="Arial"/>
                <w:sz w:val="18"/>
                <w:szCs w:val="18"/>
                <w:lang w:eastAsia="en-US"/>
              </w:rPr>
              <w:t>nvasive Chirurgie</w:t>
            </w:r>
            <w:r w:rsidR="00580140" w:rsidRPr="006B52AC">
              <w:rPr>
                <w:rFonts w:eastAsia="Calibri" w:cs="Arial"/>
                <w:sz w:val="18"/>
                <w:szCs w:val="18"/>
                <w:lang w:eastAsia="en-US"/>
              </w:rPr>
              <w:t xml:space="preserve">, </w:t>
            </w:r>
            <w:proofErr w:type="spellStart"/>
            <w:r w:rsidR="00580140" w:rsidRPr="006B52AC">
              <w:rPr>
                <w:rFonts w:eastAsia="Calibri" w:cs="Arial"/>
                <w:sz w:val="18"/>
                <w:szCs w:val="18"/>
                <w:lang w:eastAsia="en-US"/>
              </w:rPr>
              <w:t>Hernienzentrum</w:t>
            </w:r>
            <w:proofErr w:type="spellEnd"/>
            <w:r w:rsidR="00580140" w:rsidRPr="006B52AC">
              <w:rPr>
                <w:rFonts w:eastAsia="Calibri" w:cs="Arial"/>
                <w:sz w:val="18"/>
                <w:szCs w:val="18"/>
                <w:lang w:eastAsia="en-US"/>
              </w:rPr>
              <w:t xml:space="preserve"> und Chirurgische </w:t>
            </w:r>
            <w:proofErr w:type="spellStart"/>
            <w:r w:rsidR="00580140" w:rsidRPr="006B52AC">
              <w:rPr>
                <w:rFonts w:eastAsia="Calibri" w:cs="Arial"/>
                <w:sz w:val="18"/>
                <w:szCs w:val="18"/>
                <w:lang w:eastAsia="en-US"/>
              </w:rPr>
              <w:t>Kolop</w:t>
            </w:r>
            <w:r w:rsidRPr="006B52AC">
              <w:rPr>
                <w:rFonts w:eastAsia="Calibri" w:cs="Arial"/>
                <w:sz w:val="18"/>
                <w:szCs w:val="18"/>
                <w:lang w:eastAsia="en-US"/>
              </w:rPr>
              <w:t>roktologie</w:t>
            </w:r>
            <w:proofErr w:type="spellEnd"/>
            <w:r w:rsidRPr="006B52AC">
              <w:rPr>
                <w:rFonts w:eastAsia="Calibri" w:cs="Arial"/>
                <w:sz w:val="18"/>
                <w:szCs w:val="18"/>
                <w:lang w:eastAsia="en-US"/>
              </w:rPr>
              <w:t xml:space="preserve"> unter Leitung von Chefarzt Prof. Dr. Gernot M. Kaiser</w:t>
            </w:r>
          </w:p>
          <w:p w:rsidR="008058E6" w:rsidRPr="006B52AC" w:rsidRDefault="008058E6" w:rsidP="008058E6">
            <w:pPr>
              <w:numPr>
                <w:ilvl w:val="0"/>
                <w:numId w:val="1"/>
              </w:numPr>
              <w:overflowPunct/>
              <w:autoSpaceDE/>
              <w:adjustRightInd/>
              <w:contextualSpacing/>
              <w:textAlignment w:val="auto"/>
              <w:rPr>
                <w:rFonts w:eastAsia="Calibri" w:cs="Arial"/>
                <w:sz w:val="18"/>
                <w:szCs w:val="18"/>
                <w:lang w:eastAsia="en-US"/>
              </w:rPr>
            </w:pPr>
            <w:r w:rsidRPr="006B52AC">
              <w:rPr>
                <w:rFonts w:eastAsia="Calibri" w:cs="Arial"/>
                <w:sz w:val="18"/>
                <w:szCs w:val="18"/>
                <w:lang w:eastAsia="en-US"/>
              </w:rPr>
              <w:t xml:space="preserve">Klinik für Unfallchirurgie (Chirurgische Klinik II), lokales </w:t>
            </w:r>
            <w:proofErr w:type="spellStart"/>
            <w:r w:rsidRPr="006B52AC">
              <w:rPr>
                <w:rFonts w:eastAsia="Calibri" w:cs="Arial"/>
                <w:sz w:val="18"/>
                <w:szCs w:val="18"/>
                <w:lang w:eastAsia="en-US"/>
              </w:rPr>
              <w:t>Traumazentrum</w:t>
            </w:r>
            <w:proofErr w:type="spellEnd"/>
            <w:r w:rsidRPr="006B52AC">
              <w:rPr>
                <w:rFonts w:eastAsia="Calibri" w:cs="Arial"/>
                <w:sz w:val="18"/>
                <w:szCs w:val="18"/>
                <w:lang w:eastAsia="en-US"/>
              </w:rPr>
              <w:t xml:space="preserve"> der Deutschen Gesellschaft für Unfallchirurgie unter Leitung von Dr. Gunnar Nolden</w:t>
            </w:r>
          </w:p>
          <w:p w:rsidR="008058E6" w:rsidRPr="006B52AC" w:rsidRDefault="008058E6" w:rsidP="008058E6">
            <w:pPr>
              <w:numPr>
                <w:ilvl w:val="0"/>
                <w:numId w:val="1"/>
              </w:numPr>
              <w:overflowPunct/>
              <w:autoSpaceDE/>
              <w:adjustRightInd/>
              <w:contextualSpacing/>
              <w:textAlignment w:val="auto"/>
              <w:rPr>
                <w:rFonts w:eastAsia="Calibri" w:cs="Arial"/>
                <w:sz w:val="18"/>
                <w:szCs w:val="18"/>
                <w:lang w:eastAsia="en-US"/>
              </w:rPr>
            </w:pPr>
            <w:r w:rsidRPr="006B52AC">
              <w:rPr>
                <w:rFonts w:eastAsia="Calibri" w:cs="Arial"/>
                <w:sz w:val="18"/>
                <w:szCs w:val="18"/>
                <w:lang w:eastAsia="en-US"/>
              </w:rPr>
              <w:t xml:space="preserve">Klinik für Gefäß- und </w:t>
            </w:r>
            <w:proofErr w:type="spellStart"/>
            <w:r w:rsidRPr="006B52AC">
              <w:rPr>
                <w:rFonts w:eastAsia="Calibri" w:cs="Arial"/>
                <w:sz w:val="18"/>
                <w:szCs w:val="18"/>
                <w:lang w:eastAsia="en-US"/>
              </w:rPr>
              <w:t>endovaskuläre</w:t>
            </w:r>
            <w:proofErr w:type="spellEnd"/>
            <w:r w:rsidRPr="006B52AC">
              <w:rPr>
                <w:rFonts w:eastAsia="Calibri" w:cs="Arial"/>
                <w:sz w:val="18"/>
                <w:szCs w:val="18"/>
                <w:lang w:eastAsia="en-US"/>
              </w:rPr>
              <w:t xml:space="preserve"> Chirurgie/</w:t>
            </w:r>
            <w:proofErr w:type="spellStart"/>
            <w:r w:rsidRPr="006B52AC">
              <w:rPr>
                <w:rFonts w:eastAsia="Calibri" w:cs="Arial"/>
                <w:sz w:val="18"/>
                <w:szCs w:val="18"/>
                <w:lang w:eastAsia="en-US"/>
              </w:rPr>
              <w:t>Phlebologie</w:t>
            </w:r>
            <w:proofErr w:type="spellEnd"/>
            <w:r w:rsidRPr="006B52AC">
              <w:rPr>
                <w:rFonts w:eastAsia="Calibri" w:cs="Arial"/>
                <w:sz w:val="18"/>
                <w:szCs w:val="18"/>
                <w:lang w:eastAsia="en-US"/>
              </w:rPr>
              <w:t xml:space="preserve"> unter Leitung von Chefarzt Dr. Klaus Bien</w:t>
            </w:r>
          </w:p>
          <w:p w:rsidR="008058E6" w:rsidRPr="006B52AC" w:rsidRDefault="008058E6" w:rsidP="008058E6">
            <w:pPr>
              <w:numPr>
                <w:ilvl w:val="0"/>
                <w:numId w:val="1"/>
              </w:numPr>
              <w:overflowPunct/>
              <w:autoSpaceDE/>
              <w:adjustRightInd/>
              <w:contextualSpacing/>
              <w:textAlignment w:val="auto"/>
              <w:rPr>
                <w:rFonts w:eastAsia="Calibri" w:cs="Arial"/>
                <w:sz w:val="18"/>
                <w:szCs w:val="18"/>
                <w:lang w:eastAsia="en-US"/>
              </w:rPr>
            </w:pPr>
            <w:r w:rsidRPr="006B52AC">
              <w:rPr>
                <w:rFonts w:eastAsia="Calibri" w:cs="Arial"/>
                <w:sz w:val="18"/>
                <w:szCs w:val="18"/>
                <w:lang w:eastAsia="en-US"/>
              </w:rPr>
              <w:lastRenderedPageBreak/>
              <w:t>Klinik für Anästhesie, Operative Intensivmedizin und Akutschmerzdienst unter Leitung von Chefarzt Dr. Gero Frings</w:t>
            </w:r>
          </w:p>
          <w:p w:rsidR="008058E6" w:rsidRPr="006B52AC" w:rsidRDefault="008058E6" w:rsidP="008058E6">
            <w:pPr>
              <w:numPr>
                <w:ilvl w:val="0"/>
                <w:numId w:val="1"/>
              </w:numPr>
              <w:overflowPunct/>
              <w:autoSpaceDE/>
              <w:adjustRightInd/>
              <w:contextualSpacing/>
              <w:textAlignment w:val="auto"/>
              <w:rPr>
                <w:rFonts w:eastAsia="Calibri" w:cs="Arial"/>
                <w:sz w:val="18"/>
                <w:szCs w:val="18"/>
                <w:lang w:eastAsia="en-US"/>
              </w:rPr>
            </w:pPr>
            <w:r w:rsidRPr="006B52AC">
              <w:rPr>
                <w:rFonts w:eastAsia="Calibri" w:cs="Arial"/>
                <w:sz w:val="18"/>
                <w:szCs w:val="18"/>
                <w:lang w:eastAsia="en-US"/>
              </w:rPr>
              <w:t xml:space="preserve">Klinik für Radiologie unter Leitung von Chefarzt Priv. </w:t>
            </w:r>
            <w:proofErr w:type="spellStart"/>
            <w:r w:rsidRPr="006B52AC">
              <w:rPr>
                <w:rFonts w:eastAsia="Calibri" w:cs="Arial"/>
                <w:sz w:val="18"/>
                <w:szCs w:val="18"/>
                <w:lang w:eastAsia="en-US"/>
              </w:rPr>
              <w:t>Doz</w:t>
            </w:r>
            <w:proofErr w:type="spellEnd"/>
            <w:r w:rsidRPr="006B52AC">
              <w:rPr>
                <w:rFonts w:eastAsia="Calibri" w:cs="Arial"/>
                <w:sz w:val="18"/>
                <w:szCs w:val="18"/>
                <w:lang w:eastAsia="en-US"/>
              </w:rPr>
              <w:t>. Dr. Hilmar Kühl</w:t>
            </w:r>
          </w:p>
          <w:p w:rsidR="008058E6" w:rsidRPr="006B52AC" w:rsidRDefault="008058E6" w:rsidP="008058E6">
            <w:pPr>
              <w:numPr>
                <w:ilvl w:val="0"/>
                <w:numId w:val="1"/>
              </w:numPr>
              <w:overflowPunct/>
              <w:autoSpaceDE/>
              <w:adjustRightInd/>
              <w:contextualSpacing/>
              <w:textAlignment w:val="auto"/>
              <w:rPr>
                <w:rFonts w:eastAsia="Calibri" w:cs="Arial"/>
                <w:sz w:val="18"/>
                <w:szCs w:val="18"/>
                <w:lang w:eastAsia="en-US"/>
              </w:rPr>
            </w:pPr>
            <w:r w:rsidRPr="006B52AC">
              <w:rPr>
                <w:rFonts w:eastAsia="Calibri" w:cs="Arial"/>
                <w:sz w:val="18"/>
                <w:szCs w:val="18"/>
                <w:lang w:eastAsia="en-US"/>
              </w:rPr>
              <w:t>Klinik für Dermatologie (Belegabteilung)</w:t>
            </w:r>
          </w:p>
          <w:p w:rsidR="00BC7C29" w:rsidRPr="006B52AC" w:rsidRDefault="00BC7C29" w:rsidP="00BC7C29">
            <w:pPr>
              <w:numPr>
                <w:ilvl w:val="0"/>
                <w:numId w:val="1"/>
              </w:numPr>
              <w:overflowPunct/>
              <w:autoSpaceDE/>
              <w:adjustRightInd/>
              <w:contextualSpacing/>
              <w:textAlignment w:val="auto"/>
              <w:rPr>
                <w:rFonts w:eastAsia="Calibri" w:cs="Arial"/>
                <w:sz w:val="18"/>
                <w:szCs w:val="18"/>
                <w:lang w:eastAsia="en-US"/>
              </w:rPr>
            </w:pPr>
            <w:proofErr w:type="spellStart"/>
            <w:r w:rsidRPr="006B52AC">
              <w:rPr>
                <w:rFonts w:eastAsia="Calibri" w:cs="Arial"/>
                <w:sz w:val="18"/>
                <w:szCs w:val="18"/>
                <w:lang w:eastAsia="en-US"/>
              </w:rPr>
              <w:t>Laboratoriumsmedizin</w:t>
            </w:r>
            <w:proofErr w:type="spellEnd"/>
            <w:r w:rsidRPr="006B52AC">
              <w:rPr>
                <w:rFonts w:eastAsia="Calibri" w:cs="Arial"/>
                <w:sz w:val="18"/>
                <w:szCs w:val="18"/>
                <w:lang w:eastAsia="en-US"/>
              </w:rPr>
              <w:t xml:space="preserve"> unter Leitung von Dr. Rosi Gjavotchanoff</w:t>
            </w:r>
          </w:p>
          <w:p w:rsidR="00BC7C29" w:rsidRPr="006B52AC" w:rsidRDefault="00BC7C29" w:rsidP="00BC7C29">
            <w:pPr>
              <w:overflowPunct/>
              <w:autoSpaceDE/>
              <w:adjustRightInd/>
              <w:ind w:left="720"/>
              <w:contextualSpacing/>
              <w:textAlignment w:val="auto"/>
              <w:rPr>
                <w:rFonts w:eastAsia="Calibri" w:cs="Arial"/>
                <w:sz w:val="18"/>
                <w:szCs w:val="18"/>
                <w:lang w:eastAsia="en-US"/>
              </w:rPr>
            </w:pPr>
          </w:p>
          <w:p w:rsidR="008058E6" w:rsidRPr="006B52AC" w:rsidRDefault="008058E6" w:rsidP="008058E6">
            <w:pPr>
              <w:overflowPunct/>
              <w:autoSpaceDE/>
              <w:adjustRightInd/>
              <w:contextualSpacing/>
              <w:jc w:val="both"/>
              <w:textAlignment w:val="auto"/>
              <w:rPr>
                <w:rFonts w:eastAsia="Calibri" w:cs="Arial"/>
                <w:sz w:val="18"/>
                <w:szCs w:val="18"/>
                <w:lang w:eastAsia="en-US"/>
              </w:rPr>
            </w:pPr>
          </w:p>
          <w:p w:rsidR="008058E6" w:rsidRPr="006B52AC" w:rsidRDefault="008058E6" w:rsidP="008058E6">
            <w:pPr>
              <w:overflowPunct/>
              <w:autoSpaceDE/>
              <w:autoSpaceDN/>
              <w:adjustRightInd/>
              <w:contextualSpacing/>
              <w:textAlignment w:val="auto"/>
              <w:rPr>
                <w:rFonts w:eastAsia="Calibri" w:cs="Arial"/>
                <w:sz w:val="18"/>
                <w:szCs w:val="18"/>
                <w:lang w:eastAsia="en-US"/>
              </w:rPr>
            </w:pPr>
            <w:r w:rsidRPr="006B52AC">
              <w:rPr>
                <w:rFonts w:eastAsia="Calibri" w:cs="Arial"/>
                <w:sz w:val="18"/>
                <w:szCs w:val="18"/>
                <w:lang w:eastAsia="en-US"/>
              </w:rPr>
              <w:t>In unserem Medizini</w:t>
            </w:r>
            <w:r w:rsidR="005B689D" w:rsidRPr="006B52AC">
              <w:rPr>
                <w:rFonts w:eastAsia="Calibri" w:cs="Arial"/>
                <w:sz w:val="18"/>
                <w:szCs w:val="18"/>
                <w:lang w:eastAsia="en-US"/>
              </w:rPr>
              <w:t xml:space="preserve">schen Versorgungszentrum (MVZ) </w:t>
            </w:r>
            <w:r w:rsidRPr="006B52AC">
              <w:rPr>
                <w:rFonts w:eastAsia="Calibri" w:cs="Arial"/>
                <w:sz w:val="18"/>
                <w:szCs w:val="18"/>
                <w:lang w:eastAsia="en-US"/>
              </w:rPr>
              <w:t>„</w:t>
            </w:r>
            <w:proofErr w:type="spellStart"/>
            <w:r w:rsidRPr="006B52AC">
              <w:rPr>
                <w:rFonts w:eastAsia="Calibri" w:cs="Arial"/>
                <w:sz w:val="18"/>
                <w:szCs w:val="18"/>
                <w:lang w:eastAsia="en-US"/>
              </w:rPr>
              <w:t>MediaVita</w:t>
            </w:r>
            <w:proofErr w:type="spellEnd"/>
            <w:r w:rsidRPr="006B52AC">
              <w:rPr>
                <w:rFonts w:eastAsia="Calibri" w:cs="Arial"/>
                <w:sz w:val="18"/>
                <w:szCs w:val="18"/>
                <w:lang w:eastAsia="en-US"/>
              </w:rPr>
              <w:t xml:space="preserve"> Kamp-</w:t>
            </w:r>
            <w:r w:rsidR="005B689D" w:rsidRPr="006B52AC">
              <w:rPr>
                <w:rFonts w:eastAsia="Calibri" w:cs="Arial"/>
                <w:sz w:val="18"/>
                <w:szCs w:val="18"/>
                <w:lang w:eastAsia="en-US"/>
              </w:rPr>
              <w:t>Lintfort GmbH</w:t>
            </w:r>
            <w:proofErr w:type="gramStart"/>
            <w:r w:rsidR="005B689D" w:rsidRPr="006B52AC">
              <w:rPr>
                <w:rFonts w:eastAsia="Calibri" w:cs="Arial"/>
                <w:sz w:val="18"/>
                <w:szCs w:val="18"/>
                <w:lang w:eastAsia="en-US"/>
              </w:rPr>
              <w:t>“  bieten</w:t>
            </w:r>
            <w:proofErr w:type="gramEnd"/>
            <w:r w:rsidR="005B689D" w:rsidRPr="006B52AC">
              <w:rPr>
                <w:rFonts w:eastAsia="Calibri" w:cs="Arial"/>
                <w:sz w:val="18"/>
                <w:szCs w:val="18"/>
                <w:lang w:eastAsia="en-US"/>
              </w:rPr>
              <w:t xml:space="preserve"> wir die </w:t>
            </w:r>
            <w:r w:rsidRPr="006B52AC">
              <w:rPr>
                <w:rFonts w:eastAsia="Calibri" w:cs="Arial"/>
                <w:sz w:val="18"/>
                <w:szCs w:val="18"/>
                <w:lang w:eastAsia="en-US"/>
              </w:rPr>
              <w:t xml:space="preserve">Möglichkeit der ambulanten medizinischen Versorgung von Patienten durch angestellte Ärzte. Das Leistungsspektrum unseres MVZ umfasst die Bereiche der Diagnostischen Radiologie, Physikalischen und Rehabilitativen Medizin, Allgemeinmedizin sowie Chirurgie (Praxissitz in Issum und Kamp-Lintfort). Die Vorteile liegen in einer engen Zusammenarbeit mehrerer Fachrichtungen mit kurzen Wegen und in der gemeinsamen Nutzung von Ressourcen, wie z. B. Geräte, Räume und Fachpersonal. </w:t>
            </w:r>
          </w:p>
          <w:p w:rsidR="008058E6" w:rsidRPr="006B52AC" w:rsidRDefault="008058E6" w:rsidP="008058E6">
            <w:pPr>
              <w:overflowPunct/>
              <w:autoSpaceDE/>
              <w:adjustRightInd/>
              <w:contextualSpacing/>
              <w:jc w:val="both"/>
              <w:textAlignment w:val="auto"/>
              <w:rPr>
                <w:rFonts w:eastAsia="Calibri" w:cs="Arial"/>
                <w:sz w:val="18"/>
                <w:szCs w:val="18"/>
                <w:lang w:eastAsia="en-US"/>
              </w:rPr>
            </w:pPr>
          </w:p>
          <w:p w:rsidR="00243E00" w:rsidRPr="006B52AC" w:rsidRDefault="00243E00" w:rsidP="00243E00">
            <w:pPr>
              <w:pStyle w:val="Textkrper230"/>
              <w:rPr>
                <w:b w:val="0"/>
                <w:sz w:val="18"/>
                <w:szCs w:val="18"/>
              </w:rPr>
            </w:pPr>
            <w:r w:rsidRPr="006B52AC">
              <w:rPr>
                <w:b w:val="0"/>
                <w:sz w:val="18"/>
                <w:szCs w:val="18"/>
              </w:rPr>
              <w:t>Das eigene Gesundheitszentrum gibt mit vielfältigen Kursen und Vorträgen Interessierten Anregungen aus den Bereichen Prävention, Rehabilitation und Gesundheitsförderung. Die Schule für Pflegeberufe an der Katholischen Bildungsakademie Niederrhein verfügt über 250 Ausbildungsplätze und bildet im Verbund mit drei weiteren niederrheinischen Krankenhäusern zukünftige Pflegefachkräfte und Pflegefachassistenten/-innen aus.</w:t>
            </w:r>
          </w:p>
          <w:p w:rsidR="008058E6" w:rsidRPr="006B52AC" w:rsidRDefault="008058E6" w:rsidP="008058E6">
            <w:pPr>
              <w:ind w:right="-59"/>
              <w:outlineLvl w:val="0"/>
              <w:rPr>
                <w:sz w:val="18"/>
                <w:szCs w:val="18"/>
              </w:rPr>
            </w:pPr>
          </w:p>
          <w:p w:rsidR="00072C61" w:rsidRPr="006B52AC" w:rsidRDefault="00072C61" w:rsidP="00072C61">
            <w:pPr>
              <w:ind w:right="-59"/>
              <w:outlineLvl w:val="0"/>
              <w:rPr>
                <w:sz w:val="18"/>
                <w:szCs w:val="18"/>
              </w:rPr>
            </w:pPr>
          </w:p>
          <w:p w:rsidR="00DF71AF" w:rsidRPr="006B52AC" w:rsidRDefault="00DF71AF">
            <w:pPr>
              <w:pStyle w:val="Kopfzeile"/>
              <w:tabs>
                <w:tab w:val="clear" w:pos="4536"/>
                <w:tab w:val="clear" w:pos="9072"/>
                <w:tab w:val="left" w:pos="720"/>
              </w:tabs>
              <w:rPr>
                <w:sz w:val="18"/>
                <w:szCs w:val="18"/>
              </w:rPr>
            </w:pPr>
          </w:p>
        </w:tc>
        <w:tc>
          <w:tcPr>
            <w:tcW w:w="2126" w:type="dxa"/>
          </w:tcPr>
          <w:p w:rsidR="00DF71AF" w:rsidRDefault="00DF71AF"/>
          <w:p w:rsidR="00A61DF4" w:rsidRDefault="00A61DF4">
            <w:pPr>
              <w:ind w:left="284"/>
              <w:rPr>
                <w:b/>
                <w:sz w:val="16"/>
              </w:rPr>
            </w:pPr>
            <w:r w:rsidRPr="00A61DF4">
              <w:rPr>
                <w:b/>
                <w:sz w:val="16"/>
              </w:rPr>
              <w:t>St. Bernhard-Hospital</w:t>
            </w:r>
          </w:p>
          <w:p w:rsidR="00DF71AF" w:rsidRDefault="00DF71AF">
            <w:pPr>
              <w:ind w:left="284"/>
              <w:rPr>
                <w:sz w:val="16"/>
              </w:rPr>
            </w:pPr>
            <w:r>
              <w:rPr>
                <w:sz w:val="16"/>
              </w:rPr>
              <w:t xml:space="preserve">Datum:    </w:t>
            </w:r>
            <w:r>
              <w:rPr>
                <w:sz w:val="16"/>
              </w:rPr>
              <w:fldChar w:fldCharType="begin"/>
            </w:r>
            <w:r>
              <w:rPr>
                <w:sz w:val="16"/>
              </w:rPr>
              <w:instrText xml:space="preserve"> TIME \@ "dd.MM.yyyy" </w:instrText>
            </w:r>
            <w:r>
              <w:rPr>
                <w:sz w:val="16"/>
              </w:rPr>
              <w:fldChar w:fldCharType="separate"/>
            </w:r>
            <w:r w:rsidR="006B52AC">
              <w:rPr>
                <w:noProof/>
                <w:sz w:val="16"/>
              </w:rPr>
              <w:t>02.06.2023</w:t>
            </w:r>
            <w:r>
              <w:rPr>
                <w:sz w:val="16"/>
              </w:rPr>
              <w:fldChar w:fldCharType="end"/>
            </w:r>
          </w:p>
          <w:p w:rsidR="00DF71AF" w:rsidRDefault="00DF71AF">
            <w:pPr>
              <w:pStyle w:val="Kopfzeile"/>
              <w:tabs>
                <w:tab w:val="clear" w:pos="4536"/>
                <w:tab w:val="clear" w:pos="9072"/>
              </w:tabs>
            </w:pPr>
          </w:p>
        </w:tc>
      </w:tr>
    </w:tbl>
    <w:p w:rsidR="00DF71AF" w:rsidRDefault="00DF71AF">
      <w:pPr>
        <w:ind w:right="453"/>
        <w:jc w:val="both"/>
        <w:rPr>
          <w:sz w:val="20"/>
        </w:rPr>
      </w:pPr>
    </w:p>
    <w:p w:rsidR="00DF71AF" w:rsidRDefault="00DF71AF">
      <w:pPr>
        <w:pStyle w:val="Textkrper23"/>
      </w:pPr>
      <w:r>
        <w:t xml:space="preserve">Kontakt: </w:t>
      </w:r>
    </w:p>
    <w:p w:rsidR="00DF71AF" w:rsidRDefault="00DF71AF">
      <w:pPr>
        <w:ind w:right="453"/>
        <w:jc w:val="both"/>
        <w:rPr>
          <w:sz w:val="20"/>
        </w:rPr>
      </w:pPr>
      <w:r>
        <w:rPr>
          <w:sz w:val="20"/>
        </w:rPr>
        <w:t xml:space="preserve">Jörg Verfürth </w:t>
      </w:r>
    </w:p>
    <w:p w:rsidR="00DF71AF" w:rsidRDefault="00DF71AF">
      <w:pPr>
        <w:ind w:right="453"/>
        <w:jc w:val="both"/>
        <w:rPr>
          <w:sz w:val="20"/>
        </w:rPr>
      </w:pPr>
      <w:r>
        <w:rPr>
          <w:sz w:val="20"/>
        </w:rPr>
        <w:t>St. Bernhard-Hospital</w:t>
      </w:r>
    </w:p>
    <w:p w:rsidR="00DF71AF" w:rsidRDefault="00DF71AF">
      <w:pPr>
        <w:ind w:right="453"/>
        <w:jc w:val="both"/>
        <w:rPr>
          <w:sz w:val="20"/>
        </w:rPr>
      </w:pPr>
      <w:r>
        <w:rPr>
          <w:sz w:val="20"/>
        </w:rPr>
        <w:t>Gesundheitszentrum/Öffentlichkeitsarbeit</w:t>
      </w:r>
    </w:p>
    <w:p w:rsidR="00DF71AF" w:rsidRDefault="00DF71AF">
      <w:pPr>
        <w:ind w:right="453"/>
        <w:jc w:val="both"/>
        <w:rPr>
          <w:sz w:val="20"/>
          <w:lang w:val="nb-NO"/>
        </w:rPr>
      </w:pPr>
      <w:proofErr w:type="spellStart"/>
      <w:r>
        <w:rPr>
          <w:sz w:val="20"/>
        </w:rPr>
        <w:t>Bgm</w:t>
      </w:r>
      <w:proofErr w:type="spellEnd"/>
      <w:r>
        <w:rPr>
          <w:sz w:val="20"/>
        </w:rPr>
        <w:t xml:space="preserve">.-Schmelzing-Str. </w:t>
      </w:r>
      <w:r>
        <w:rPr>
          <w:sz w:val="20"/>
          <w:lang w:val="nb-NO"/>
        </w:rPr>
        <w:t>90</w:t>
      </w:r>
    </w:p>
    <w:p w:rsidR="00DF71AF" w:rsidRDefault="00DF71AF">
      <w:pPr>
        <w:ind w:right="453"/>
        <w:jc w:val="both"/>
        <w:rPr>
          <w:sz w:val="20"/>
          <w:lang w:val="nb-NO"/>
        </w:rPr>
      </w:pPr>
      <w:r>
        <w:rPr>
          <w:sz w:val="20"/>
          <w:lang w:val="nb-NO"/>
        </w:rPr>
        <w:t>47475 Kamp-Lintfort</w:t>
      </w:r>
    </w:p>
    <w:p w:rsidR="00DF71AF" w:rsidRDefault="00DF71AF">
      <w:pPr>
        <w:ind w:right="453"/>
        <w:jc w:val="both"/>
        <w:rPr>
          <w:sz w:val="20"/>
          <w:lang w:val="nb-NO"/>
        </w:rPr>
      </w:pPr>
      <w:r>
        <w:rPr>
          <w:sz w:val="20"/>
          <w:lang w:val="nb-NO"/>
        </w:rPr>
        <w:t>Tel.: 0 28 42/70 81 32</w:t>
      </w:r>
    </w:p>
    <w:p w:rsidR="00DF71AF" w:rsidRDefault="00DF71AF">
      <w:pPr>
        <w:ind w:right="453"/>
        <w:jc w:val="both"/>
        <w:rPr>
          <w:sz w:val="20"/>
          <w:lang w:val="nb-NO"/>
        </w:rPr>
      </w:pPr>
      <w:r>
        <w:rPr>
          <w:sz w:val="20"/>
          <w:lang w:val="nb-NO"/>
        </w:rPr>
        <w:t>Fax: 0 28 42/70 81 33</w:t>
      </w:r>
    </w:p>
    <w:p w:rsidR="00DF71AF" w:rsidRDefault="00DF71AF">
      <w:pPr>
        <w:ind w:right="453"/>
        <w:jc w:val="both"/>
        <w:rPr>
          <w:sz w:val="20"/>
          <w:lang w:val="nb-NO"/>
        </w:rPr>
      </w:pPr>
      <w:r>
        <w:rPr>
          <w:sz w:val="20"/>
          <w:lang w:val="nb-NO"/>
        </w:rPr>
        <w:t>E-Mail</w:t>
      </w:r>
      <w:r w:rsidR="00A859C9">
        <w:rPr>
          <w:sz w:val="20"/>
          <w:lang w:val="nb-NO"/>
        </w:rPr>
        <w:t>:</w:t>
      </w:r>
      <w:r>
        <w:rPr>
          <w:sz w:val="20"/>
          <w:lang w:val="nb-NO"/>
        </w:rPr>
        <w:t xml:space="preserve"> </w:t>
      </w:r>
      <w:r>
        <w:rPr>
          <w:rStyle w:val="Hyperlink"/>
          <w:sz w:val="20"/>
          <w:lang w:val="nb-NO"/>
        </w:rPr>
        <w:t>verfuerth@st-bernhard-hospital.de</w:t>
      </w:r>
    </w:p>
    <w:p w:rsidR="00DF71AF" w:rsidRDefault="00DF71AF">
      <w:pPr>
        <w:ind w:right="453"/>
        <w:jc w:val="both"/>
        <w:rPr>
          <w:sz w:val="20"/>
        </w:rPr>
      </w:pPr>
      <w:r>
        <w:rPr>
          <w:sz w:val="20"/>
        </w:rPr>
        <w:t>Internet: www.st-bernhard-hospital.de</w:t>
      </w:r>
    </w:p>
    <w:p w:rsidR="00DF71AF" w:rsidRDefault="00DF71AF">
      <w:pPr>
        <w:ind w:right="453"/>
        <w:jc w:val="both"/>
        <w:rPr>
          <w:sz w:val="24"/>
        </w:rPr>
      </w:pPr>
    </w:p>
    <w:sectPr w:rsidR="00DF71AF">
      <w:headerReference w:type="default" r:id="rId7"/>
      <w:pgSz w:w="11907" w:h="16840" w:code="9"/>
      <w:pgMar w:top="1418" w:right="850" w:bottom="567" w:left="141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E3" w:rsidRDefault="00BA21E3">
      <w:r>
        <w:separator/>
      </w:r>
    </w:p>
  </w:endnote>
  <w:endnote w:type="continuationSeparator" w:id="0">
    <w:p w:rsidR="00BA21E3" w:rsidRDefault="00BA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E3" w:rsidRDefault="00BA21E3">
      <w:r>
        <w:separator/>
      </w:r>
    </w:p>
  </w:footnote>
  <w:footnote w:type="continuationSeparator" w:id="0">
    <w:p w:rsidR="00BA21E3" w:rsidRDefault="00BA2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B9" w:rsidRDefault="005F7097">
    <w:pPr>
      <w:pStyle w:val="Kopfzeile"/>
      <w:rPr>
        <w:b/>
        <w:sz w:val="32"/>
      </w:rPr>
    </w:pPr>
    <w:r>
      <w:rPr>
        <w:b/>
        <w:noProof/>
        <w:sz w:val="32"/>
      </w:rPr>
      <mc:AlternateContent>
        <mc:Choice Requires="wps">
          <w:drawing>
            <wp:anchor distT="0" distB="0" distL="114300" distR="114300" simplePos="0" relativeHeight="251657728" behindDoc="0" locked="0" layoutInCell="1" allowOverlap="1">
              <wp:simplePos x="0" y="0"/>
              <wp:positionH relativeFrom="column">
                <wp:posOffset>3151505</wp:posOffset>
              </wp:positionH>
              <wp:positionV relativeFrom="paragraph">
                <wp:posOffset>-416560</wp:posOffset>
              </wp:positionV>
              <wp:extent cx="3412490" cy="94488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94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BB9" w:rsidRPr="00A80CB3" w:rsidRDefault="005F7097">
                          <w:r w:rsidRPr="00A80CB3">
                            <w:rPr>
                              <w:noProof/>
                            </w:rPr>
                            <w:drawing>
                              <wp:inline distT="0" distB="0" distL="0" distR="0">
                                <wp:extent cx="3228975" cy="857250"/>
                                <wp:effectExtent l="0" t="0" r="0" b="0"/>
                                <wp:docPr id="2" name="Bild 1" descr="Logo_neu geschn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u geschni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857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48.15pt;margin-top:-32.8pt;width:268.7pt;height:74.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" stroked="f">
              <v:textbox style="mso-fit-shape-to-text:t">
                <w:txbxContent>
                  <w:p w:rsidR="00927BB9" w:rsidRPr="00A80CB3" w:rsidRDefault="005F7097">
                    <w:r w:rsidRPr="00A80CB3">
                      <w:rPr>
                        <w:noProof/>
                      </w:rPr>
                      <w:drawing>
                        <wp:inline distT="0" distB="0" distL="0" distR="0">
                          <wp:extent cx="3228975" cy="857250"/>
                          <wp:effectExtent l="0" t="0" r="0" b="0"/>
                          <wp:docPr id="2" name="Bild 1" descr="Logo_neu geschn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u geschni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857250"/>
                                  </a:xfrm>
                                  <a:prstGeom prst="rect">
                                    <a:avLst/>
                                  </a:prstGeom>
                                  <a:noFill/>
                                  <a:ln>
                                    <a:noFill/>
                                  </a:ln>
                                </pic:spPr>
                              </pic:pic>
                            </a:graphicData>
                          </a:graphic>
                        </wp:inline>
                      </w:drawing>
                    </w:r>
                  </w:p>
                </w:txbxContent>
              </v:textbox>
            </v:shape>
          </w:pict>
        </mc:Fallback>
      </mc:AlternateContent>
    </w:r>
  </w:p>
  <w:p w:rsidR="00927BB9" w:rsidRPr="00A80CB3" w:rsidRDefault="00927BB9">
    <w:pPr>
      <w:pStyle w:val="Kopfzeile"/>
      <w:rPr>
        <w:b/>
        <w:sz w:val="32"/>
      </w:rPr>
    </w:pPr>
  </w:p>
  <w:p w:rsidR="00927BB9" w:rsidRPr="00A80CB3" w:rsidRDefault="00927BB9">
    <w:pPr>
      <w:pStyle w:val="Kopfzeile"/>
      <w:rPr>
        <w:b/>
        <w:sz w:val="32"/>
      </w:rPr>
    </w:pPr>
  </w:p>
  <w:p w:rsidR="00927BB9" w:rsidRDefault="00927BB9">
    <w:pPr>
      <w:pStyle w:val="Kopfzeile"/>
      <w:rPr>
        <w:b/>
        <w:sz w:val="32"/>
      </w:rPr>
    </w:pPr>
    <w:r>
      <w:rPr>
        <w:b/>
        <w:sz w:val="32"/>
      </w:rPr>
      <w:t xml:space="preserve">Pressemitteilung                                                                </w:t>
    </w:r>
  </w:p>
  <w:p w:rsidR="00927BB9" w:rsidRDefault="00927BB9">
    <w:r>
      <w:rPr>
        <w:b/>
        <w:sz w:val="32"/>
      </w:rPr>
      <w:t>______________________________________________________</w:t>
    </w:r>
  </w:p>
  <w:p w:rsidR="00927BB9" w:rsidRDefault="00927B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876FF"/>
    <w:multiLevelType w:val="hybridMultilevel"/>
    <w:tmpl w:val="C9BE3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66"/>
    <w:rsid w:val="000164B4"/>
    <w:rsid w:val="00024C9E"/>
    <w:rsid w:val="000364BA"/>
    <w:rsid w:val="00056250"/>
    <w:rsid w:val="00072C61"/>
    <w:rsid w:val="00082B23"/>
    <w:rsid w:val="000841B3"/>
    <w:rsid w:val="000941AB"/>
    <w:rsid w:val="0009734C"/>
    <w:rsid w:val="000D7A64"/>
    <w:rsid w:val="001240C8"/>
    <w:rsid w:val="0014414C"/>
    <w:rsid w:val="00146AF7"/>
    <w:rsid w:val="00176F3F"/>
    <w:rsid w:val="00177AFD"/>
    <w:rsid w:val="001807AF"/>
    <w:rsid w:val="00180C8C"/>
    <w:rsid w:val="001A01A9"/>
    <w:rsid w:val="001A5B1D"/>
    <w:rsid w:val="001B46C0"/>
    <w:rsid w:val="001E2BFD"/>
    <w:rsid w:val="002220FE"/>
    <w:rsid w:val="002255C3"/>
    <w:rsid w:val="00237D6C"/>
    <w:rsid w:val="00243E00"/>
    <w:rsid w:val="00245CEC"/>
    <w:rsid w:val="002852F7"/>
    <w:rsid w:val="002A1A7F"/>
    <w:rsid w:val="002A2D96"/>
    <w:rsid w:val="002D1594"/>
    <w:rsid w:val="002D73A2"/>
    <w:rsid w:val="002F74A4"/>
    <w:rsid w:val="00305E18"/>
    <w:rsid w:val="00310DE7"/>
    <w:rsid w:val="00315494"/>
    <w:rsid w:val="00321B27"/>
    <w:rsid w:val="00331E64"/>
    <w:rsid w:val="003B42F2"/>
    <w:rsid w:val="003E22A6"/>
    <w:rsid w:val="00400FD3"/>
    <w:rsid w:val="0041110D"/>
    <w:rsid w:val="00415369"/>
    <w:rsid w:val="00420B23"/>
    <w:rsid w:val="004236E3"/>
    <w:rsid w:val="004718F9"/>
    <w:rsid w:val="004A24D0"/>
    <w:rsid w:val="004A2967"/>
    <w:rsid w:val="004D0C9E"/>
    <w:rsid w:val="004D344F"/>
    <w:rsid w:val="004E0B91"/>
    <w:rsid w:val="004E3A83"/>
    <w:rsid w:val="004F5F9F"/>
    <w:rsid w:val="00504C97"/>
    <w:rsid w:val="00580140"/>
    <w:rsid w:val="005829E6"/>
    <w:rsid w:val="00583057"/>
    <w:rsid w:val="00594132"/>
    <w:rsid w:val="005A04E5"/>
    <w:rsid w:val="005B208E"/>
    <w:rsid w:val="005B689D"/>
    <w:rsid w:val="005D75F3"/>
    <w:rsid w:val="005F7097"/>
    <w:rsid w:val="00610CE9"/>
    <w:rsid w:val="006425F2"/>
    <w:rsid w:val="00646D0C"/>
    <w:rsid w:val="00647E86"/>
    <w:rsid w:val="0065278D"/>
    <w:rsid w:val="00665632"/>
    <w:rsid w:val="00687492"/>
    <w:rsid w:val="006B52AC"/>
    <w:rsid w:val="006B52BA"/>
    <w:rsid w:val="006C6F1F"/>
    <w:rsid w:val="00703183"/>
    <w:rsid w:val="007057C9"/>
    <w:rsid w:val="007153CF"/>
    <w:rsid w:val="00725A67"/>
    <w:rsid w:val="00740BEA"/>
    <w:rsid w:val="007A4AD5"/>
    <w:rsid w:val="007C125A"/>
    <w:rsid w:val="007C1DA3"/>
    <w:rsid w:val="007F03B0"/>
    <w:rsid w:val="008058E6"/>
    <w:rsid w:val="00807278"/>
    <w:rsid w:val="00816885"/>
    <w:rsid w:val="00840667"/>
    <w:rsid w:val="00847E68"/>
    <w:rsid w:val="00850072"/>
    <w:rsid w:val="008610B0"/>
    <w:rsid w:val="00885CE6"/>
    <w:rsid w:val="008976AB"/>
    <w:rsid w:val="008B380F"/>
    <w:rsid w:val="008C5397"/>
    <w:rsid w:val="008D0558"/>
    <w:rsid w:val="008E7C8C"/>
    <w:rsid w:val="00922E88"/>
    <w:rsid w:val="00927BB9"/>
    <w:rsid w:val="009331CD"/>
    <w:rsid w:val="00951D5D"/>
    <w:rsid w:val="00967EF1"/>
    <w:rsid w:val="00996EF0"/>
    <w:rsid w:val="009B7E91"/>
    <w:rsid w:val="009D49CD"/>
    <w:rsid w:val="00A01335"/>
    <w:rsid w:val="00A01FA7"/>
    <w:rsid w:val="00A03F28"/>
    <w:rsid w:val="00A17558"/>
    <w:rsid w:val="00A50A92"/>
    <w:rsid w:val="00A61DF4"/>
    <w:rsid w:val="00A727F9"/>
    <w:rsid w:val="00A76DF7"/>
    <w:rsid w:val="00A80CB3"/>
    <w:rsid w:val="00A859C9"/>
    <w:rsid w:val="00B157DE"/>
    <w:rsid w:val="00B1761B"/>
    <w:rsid w:val="00B2021E"/>
    <w:rsid w:val="00B2116D"/>
    <w:rsid w:val="00B42C86"/>
    <w:rsid w:val="00B5409D"/>
    <w:rsid w:val="00B76B4B"/>
    <w:rsid w:val="00B9722A"/>
    <w:rsid w:val="00BA21E3"/>
    <w:rsid w:val="00BC1365"/>
    <w:rsid w:val="00BC7C29"/>
    <w:rsid w:val="00BD07D9"/>
    <w:rsid w:val="00BD38CD"/>
    <w:rsid w:val="00BD75DD"/>
    <w:rsid w:val="00BE71D3"/>
    <w:rsid w:val="00BF6E66"/>
    <w:rsid w:val="00C628D4"/>
    <w:rsid w:val="00C71DF8"/>
    <w:rsid w:val="00C87D02"/>
    <w:rsid w:val="00CC66BD"/>
    <w:rsid w:val="00D04DD8"/>
    <w:rsid w:val="00D276B9"/>
    <w:rsid w:val="00D328A9"/>
    <w:rsid w:val="00D454EA"/>
    <w:rsid w:val="00D864AD"/>
    <w:rsid w:val="00DA4D89"/>
    <w:rsid w:val="00DD7211"/>
    <w:rsid w:val="00DF664B"/>
    <w:rsid w:val="00DF71AF"/>
    <w:rsid w:val="00E227B9"/>
    <w:rsid w:val="00E273F9"/>
    <w:rsid w:val="00E31F7A"/>
    <w:rsid w:val="00E45495"/>
    <w:rsid w:val="00E45FE9"/>
    <w:rsid w:val="00E476D5"/>
    <w:rsid w:val="00E554D0"/>
    <w:rsid w:val="00E63B56"/>
    <w:rsid w:val="00E773DB"/>
    <w:rsid w:val="00EA4FFC"/>
    <w:rsid w:val="00EC0B19"/>
    <w:rsid w:val="00F16F67"/>
    <w:rsid w:val="00F56160"/>
    <w:rsid w:val="00F651AB"/>
    <w:rsid w:val="00F96EF3"/>
    <w:rsid w:val="00FA3A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5856AF4"/>
  <w15:chartTrackingRefBased/>
  <w15:docId w15:val="{6A0B355A-FC86-44F5-A6FC-1EAE7AF5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pPr>
      <w:keepNext/>
      <w:ind w:right="453"/>
      <w:jc w:val="center"/>
      <w:outlineLvl w:val="0"/>
    </w:pPr>
    <w:rPr>
      <w:b/>
      <w:sz w:val="24"/>
    </w:rPr>
  </w:style>
  <w:style w:type="paragraph" w:styleId="berschrift2">
    <w:name w:val="heading 2"/>
    <w:basedOn w:val="Standard"/>
    <w:next w:val="Standard"/>
    <w:qFormat/>
    <w:pPr>
      <w:keepNext/>
      <w:outlineLvl w:val="1"/>
    </w:pPr>
    <w:rPr>
      <w:rFonts w:ascii="Times New Roman" w:hAnsi="Times New Roman"/>
      <w:b/>
      <w:sz w:val="24"/>
    </w:rPr>
  </w:style>
  <w:style w:type="paragraph" w:styleId="berschrift3">
    <w:name w:val="heading 3"/>
    <w:basedOn w:val="Standard"/>
    <w:next w:val="Standard"/>
    <w:qFormat/>
    <w:pPr>
      <w:keepNext/>
      <w:ind w:right="453"/>
      <w:outlineLvl w:val="2"/>
    </w:pPr>
    <w:rPr>
      <w:b/>
      <w:sz w:val="28"/>
      <w:u w:val="single"/>
    </w:rPr>
  </w:style>
  <w:style w:type="paragraph" w:styleId="berschrift4">
    <w:name w:val="heading 4"/>
    <w:basedOn w:val="Standard"/>
    <w:next w:val="Standard"/>
    <w:qFormat/>
    <w:pPr>
      <w:keepNext/>
      <w:outlineLvl w:val="3"/>
    </w:pPr>
    <w:rPr>
      <w:b/>
      <w:sz w:val="32"/>
    </w:rPr>
  </w:style>
  <w:style w:type="paragraph" w:styleId="berschrift5">
    <w:name w:val="heading 5"/>
    <w:basedOn w:val="Standard"/>
    <w:next w:val="Standard"/>
    <w:qFormat/>
    <w:pPr>
      <w:keepNext/>
      <w:outlineLvl w:val="4"/>
    </w:pPr>
    <w:rPr>
      <w:sz w:val="28"/>
    </w:rPr>
  </w:style>
  <w:style w:type="paragraph" w:styleId="berschrift6">
    <w:name w:val="heading 6"/>
    <w:basedOn w:val="Standard"/>
    <w:next w:val="Standard"/>
    <w:qFormat/>
    <w:pPr>
      <w:keepNext/>
      <w:outlineLvl w:val="5"/>
    </w:pPr>
    <w:rPr>
      <w:b/>
    </w:rPr>
  </w:style>
  <w:style w:type="paragraph" w:styleId="berschrift7">
    <w:name w:val="heading 7"/>
    <w:basedOn w:val="Standard"/>
    <w:next w:val="Standard"/>
    <w:qFormat/>
    <w:pPr>
      <w:keepNext/>
      <w:outlineLvl w:val="6"/>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sz w:val="24"/>
    </w:rPr>
  </w:style>
  <w:style w:type="paragraph" w:customStyle="1" w:styleId="Textkrper21">
    <w:name w:val="Textkörper 21"/>
    <w:basedOn w:val="Standard"/>
    <w:pPr>
      <w:spacing w:line="360" w:lineRule="auto"/>
      <w:ind w:right="454"/>
    </w:pPr>
    <w:rPr>
      <w:sz w:val="24"/>
    </w:rPr>
  </w:style>
  <w:style w:type="paragraph" w:customStyle="1" w:styleId="Textkrper22">
    <w:name w:val="Textkörper 22"/>
    <w:basedOn w:val="Standard"/>
    <w:pPr>
      <w:ind w:right="453"/>
      <w:jc w:val="both"/>
    </w:pPr>
    <w:rPr>
      <w:rFonts w:ascii="Times New Roman" w:hAnsi="Times New Roman"/>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krper23">
    <w:name w:val="Textkörper 23"/>
    <w:basedOn w:val="Standard"/>
    <w:rPr>
      <w:b/>
    </w:rPr>
  </w:style>
  <w:style w:type="character" w:styleId="Hyperlink">
    <w:name w:val="Hyperlink"/>
    <w:rPr>
      <w:color w:val="0000FF"/>
      <w:u w:val="single"/>
    </w:rPr>
  </w:style>
  <w:style w:type="paragraph" w:customStyle="1" w:styleId="Sprechblasentext1">
    <w:name w:val="Sprechblasentext1"/>
    <w:basedOn w:val="Standard"/>
    <w:rPr>
      <w:rFonts w:ascii="Tahoma" w:hAnsi="Tahoma"/>
      <w:sz w:val="16"/>
    </w:rPr>
  </w:style>
  <w:style w:type="paragraph" w:styleId="Dokumentstruktur">
    <w:name w:val="Document Map"/>
    <w:basedOn w:val="Standard"/>
    <w:semiHidden/>
    <w:rsid w:val="00BD07D9"/>
    <w:pPr>
      <w:shd w:val="clear" w:color="auto" w:fill="000080"/>
    </w:pPr>
    <w:rPr>
      <w:rFonts w:ascii="Tahoma" w:hAnsi="Tahoma" w:cs="Tahoma"/>
      <w:sz w:val="20"/>
    </w:rPr>
  </w:style>
  <w:style w:type="paragraph" w:styleId="Listenabsatz">
    <w:name w:val="List Paragraph"/>
    <w:basedOn w:val="Standard"/>
    <w:qFormat/>
    <w:rsid w:val="007C125A"/>
    <w:pPr>
      <w:overflowPunct/>
      <w:autoSpaceDE/>
      <w:autoSpaceDN/>
      <w:adjustRightInd/>
      <w:ind w:left="720"/>
      <w:contextualSpacing/>
      <w:textAlignment w:val="auto"/>
    </w:pPr>
    <w:rPr>
      <w:rFonts w:ascii="Tahoma" w:eastAsia="Calibri" w:hAnsi="Tahoma"/>
      <w:sz w:val="24"/>
      <w:szCs w:val="22"/>
      <w:lang w:eastAsia="en-US"/>
    </w:rPr>
  </w:style>
  <w:style w:type="paragraph" w:customStyle="1" w:styleId="Textkrper230">
    <w:name w:val="Textkörper 23"/>
    <w:basedOn w:val="Standard"/>
    <w:rsid w:val="00243E0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99775">
      <w:bodyDiv w:val="1"/>
      <w:marLeft w:val="0"/>
      <w:marRight w:val="0"/>
      <w:marTop w:val="0"/>
      <w:marBottom w:val="0"/>
      <w:divBdr>
        <w:top w:val="none" w:sz="0" w:space="0" w:color="auto"/>
        <w:left w:val="none" w:sz="0" w:space="0" w:color="auto"/>
        <w:bottom w:val="none" w:sz="0" w:space="0" w:color="auto"/>
        <w:right w:val="none" w:sz="0" w:space="0" w:color="auto"/>
      </w:divBdr>
    </w:div>
    <w:div w:id="1387412605">
      <w:bodyDiv w:val="1"/>
      <w:marLeft w:val="0"/>
      <w:marRight w:val="0"/>
      <w:marTop w:val="0"/>
      <w:marBottom w:val="0"/>
      <w:divBdr>
        <w:top w:val="none" w:sz="0" w:space="0" w:color="auto"/>
        <w:left w:val="none" w:sz="0" w:space="0" w:color="auto"/>
        <w:bottom w:val="none" w:sz="0" w:space="0" w:color="auto"/>
        <w:right w:val="none" w:sz="0" w:space="0" w:color="auto"/>
      </w:divBdr>
      <w:divsChild>
        <w:div w:id="204197789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4952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7496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Franziskus-Hospital</vt:lpstr>
    </vt:vector>
  </TitlesOfParts>
  <Company>Privat</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Franziskus-Hospital</dc:title>
  <dc:subject/>
  <dc:creator>Pflegedienstleitung</dc:creator>
  <cp:keywords/>
  <cp:lastModifiedBy>Verfürth, Jörg</cp:lastModifiedBy>
  <cp:revision>3</cp:revision>
  <cp:lastPrinted>2008-11-25T10:43:00Z</cp:lastPrinted>
  <dcterms:created xsi:type="dcterms:W3CDTF">2023-06-02T12:14:00Z</dcterms:created>
  <dcterms:modified xsi:type="dcterms:W3CDTF">2023-06-02T12:15:00Z</dcterms:modified>
</cp:coreProperties>
</file>